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93B4B" w14:textId="77777777" w:rsidR="00806034" w:rsidRDefault="00806034" w:rsidP="00F80AA9">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MINUTES</w:t>
      </w:r>
    </w:p>
    <w:p w14:paraId="4E14754D" w14:textId="77777777" w:rsidR="004D0F50" w:rsidRDefault="004D0F50" w:rsidP="00BE38FD">
      <w:pPr>
        <w:spacing w:after="0" w:line="240" w:lineRule="auto"/>
        <w:jc w:val="center"/>
        <w:rPr>
          <w:rFonts w:ascii="Times New Roman" w:hAnsi="Times New Roman" w:cs="Times New Roman"/>
          <w:b/>
          <w:sz w:val="28"/>
          <w:szCs w:val="28"/>
        </w:rPr>
      </w:pPr>
    </w:p>
    <w:p w14:paraId="01E4E8A3" w14:textId="77777777" w:rsidR="004D0F50" w:rsidRPr="0081211D" w:rsidRDefault="004D0F50" w:rsidP="00BE38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KENTUCKIANA REGIONAL PLANNING AND DEVELOPMENT AGENCY</w:t>
      </w:r>
      <w:r w:rsidR="00B64651">
        <w:rPr>
          <w:rFonts w:ascii="Times New Roman" w:hAnsi="Times New Roman" w:cs="Times New Roman"/>
          <w:b/>
          <w:sz w:val="28"/>
          <w:szCs w:val="28"/>
        </w:rPr>
        <w:t xml:space="preserve"> (KIPDA)</w:t>
      </w:r>
    </w:p>
    <w:p w14:paraId="45BD6AA4" w14:textId="77777777" w:rsidR="00806034" w:rsidRPr="0081211D" w:rsidRDefault="00806034" w:rsidP="00806034">
      <w:pPr>
        <w:spacing w:after="0" w:line="240" w:lineRule="auto"/>
        <w:jc w:val="center"/>
        <w:rPr>
          <w:rFonts w:ascii="Times New Roman" w:hAnsi="Times New Roman" w:cs="Times New Roman"/>
          <w:b/>
          <w:sz w:val="28"/>
          <w:szCs w:val="28"/>
        </w:rPr>
      </w:pPr>
    </w:p>
    <w:p w14:paraId="0EB0DC9E"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REGIONAL WATER MANAGEMENT COUNCIL</w:t>
      </w:r>
    </w:p>
    <w:p w14:paraId="320C4502" w14:textId="77777777" w:rsidR="00806034" w:rsidRPr="0081211D" w:rsidRDefault="00806034" w:rsidP="00806034">
      <w:pPr>
        <w:spacing w:after="0" w:line="240" w:lineRule="auto"/>
        <w:jc w:val="center"/>
        <w:rPr>
          <w:rFonts w:ascii="Times New Roman" w:hAnsi="Times New Roman" w:cs="Times New Roman"/>
          <w:b/>
          <w:sz w:val="28"/>
          <w:szCs w:val="28"/>
        </w:rPr>
      </w:pPr>
    </w:p>
    <w:p w14:paraId="1BC02CA1"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 xml:space="preserve">KIPDA Burke Room </w:t>
      </w:r>
    </w:p>
    <w:p w14:paraId="367CDA3B"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11520 Commonwealth Drive</w:t>
      </w:r>
    </w:p>
    <w:p w14:paraId="6ECCD6AF"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Louisville KY 40299</w:t>
      </w:r>
    </w:p>
    <w:p w14:paraId="4354DBD4" w14:textId="77777777" w:rsidR="00806034" w:rsidRPr="0081211D" w:rsidRDefault="00806034" w:rsidP="00806034">
      <w:pPr>
        <w:spacing w:after="0" w:line="240" w:lineRule="auto"/>
        <w:jc w:val="center"/>
        <w:rPr>
          <w:rFonts w:ascii="Times New Roman" w:hAnsi="Times New Roman" w:cs="Times New Roman"/>
          <w:b/>
          <w:sz w:val="28"/>
          <w:szCs w:val="28"/>
        </w:rPr>
      </w:pPr>
    </w:p>
    <w:p w14:paraId="29822F5B" w14:textId="09528BBD" w:rsidR="00806034" w:rsidRPr="00C37E4F" w:rsidRDefault="00970640" w:rsidP="00C37E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w:t>
      </w:r>
      <w:r w:rsidR="004E52F8">
        <w:rPr>
          <w:rFonts w:ascii="Times New Roman" w:hAnsi="Times New Roman" w:cs="Times New Roman"/>
          <w:b/>
          <w:sz w:val="28"/>
          <w:szCs w:val="28"/>
        </w:rPr>
        <w:t>ul</w:t>
      </w:r>
      <w:r>
        <w:rPr>
          <w:rFonts w:ascii="Times New Roman" w:hAnsi="Times New Roman" w:cs="Times New Roman"/>
          <w:b/>
          <w:sz w:val="28"/>
          <w:szCs w:val="28"/>
        </w:rPr>
        <w:t>y</w:t>
      </w:r>
      <w:r w:rsidR="00BA37E2">
        <w:rPr>
          <w:rFonts w:ascii="Times New Roman" w:hAnsi="Times New Roman" w:cs="Times New Roman"/>
          <w:b/>
          <w:sz w:val="28"/>
          <w:szCs w:val="28"/>
        </w:rPr>
        <w:t xml:space="preserve"> </w:t>
      </w:r>
      <w:r>
        <w:rPr>
          <w:rFonts w:ascii="Times New Roman" w:hAnsi="Times New Roman" w:cs="Times New Roman"/>
          <w:b/>
          <w:sz w:val="28"/>
          <w:szCs w:val="28"/>
        </w:rPr>
        <w:t>14</w:t>
      </w:r>
      <w:r w:rsidR="0046456F">
        <w:rPr>
          <w:rFonts w:ascii="Times New Roman" w:hAnsi="Times New Roman" w:cs="Times New Roman"/>
          <w:b/>
          <w:sz w:val="28"/>
          <w:szCs w:val="28"/>
        </w:rPr>
        <w:t>, 20</w:t>
      </w:r>
      <w:r>
        <w:rPr>
          <w:rFonts w:ascii="Times New Roman" w:hAnsi="Times New Roman" w:cs="Times New Roman"/>
          <w:b/>
          <w:sz w:val="28"/>
          <w:szCs w:val="28"/>
        </w:rPr>
        <w:t>20</w:t>
      </w:r>
    </w:p>
    <w:p w14:paraId="0ECCE667" w14:textId="77777777" w:rsidR="00A42812" w:rsidRPr="009D63C6" w:rsidRDefault="00A42812" w:rsidP="00E723CC">
      <w:pPr>
        <w:spacing w:after="0" w:line="240" w:lineRule="auto"/>
        <w:rPr>
          <w:rFonts w:ascii="Times New Roman" w:hAnsi="Times New Roman" w:cs="Times New Roman"/>
          <w:sz w:val="28"/>
          <w:szCs w:val="28"/>
        </w:rPr>
      </w:pPr>
    </w:p>
    <w:p w14:paraId="23CA82A3" w14:textId="3732BC8D"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t>The Regional Water Management Council</w:t>
      </w:r>
      <w:r w:rsidR="004D0F50">
        <w:rPr>
          <w:rFonts w:ascii="Times New Roman" w:hAnsi="Times New Roman" w:cs="Times New Roman"/>
          <w:sz w:val="28"/>
          <w:szCs w:val="28"/>
        </w:rPr>
        <w:t xml:space="preserve"> of the </w:t>
      </w:r>
      <w:r w:rsidR="004D0F50" w:rsidRPr="009D63C6">
        <w:rPr>
          <w:rFonts w:ascii="Times New Roman" w:hAnsi="Times New Roman" w:cs="Times New Roman"/>
          <w:sz w:val="28"/>
          <w:szCs w:val="28"/>
        </w:rPr>
        <w:t>K</w:t>
      </w:r>
      <w:r w:rsidR="004D0F50">
        <w:rPr>
          <w:rFonts w:ascii="Times New Roman" w:hAnsi="Times New Roman" w:cs="Times New Roman"/>
          <w:sz w:val="28"/>
          <w:szCs w:val="28"/>
        </w:rPr>
        <w:t xml:space="preserve">entuckiana Regional </w:t>
      </w:r>
      <w:r w:rsidR="004D0F50" w:rsidRPr="009D63C6">
        <w:rPr>
          <w:rFonts w:ascii="Times New Roman" w:hAnsi="Times New Roman" w:cs="Times New Roman"/>
          <w:sz w:val="28"/>
          <w:szCs w:val="28"/>
        </w:rPr>
        <w:t>P</w:t>
      </w:r>
      <w:r w:rsidR="004D0F50">
        <w:rPr>
          <w:rFonts w:ascii="Times New Roman" w:hAnsi="Times New Roman" w:cs="Times New Roman"/>
          <w:sz w:val="28"/>
          <w:szCs w:val="28"/>
        </w:rPr>
        <w:t xml:space="preserve">lanning </w:t>
      </w:r>
      <w:r w:rsidR="004D0F50" w:rsidRPr="009D63C6">
        <w:rPr>
          <w:rFonts w:ascii="Times New Roman" w:hAnsi="Times New Roman" w:cs="Times New Roman"/>
          <w:sz w:val="28"/>
          <w:szCs w:val="28"/>
        </w:rPr>
        <w:t>D</w:t>
      </w:r>
      <w:r w:rsidR="004D0F50">
        <w:rPr>
          <w:rFonts w:ascii="Times New Roman" w:hAnsi="Times New Roman" w:cs="Times New Roman"/>
          <w:sz w:val="28"/>
          <w:szCs w:val="28"/>
        </w:rPr>
        <w:t xml:space="preserve">evelopment </w:t>
      </w:r>
      <w:r w:rsidR="004D0F50" w:rsidRPr="009D63C6">
        <w:rPr>
          <w:rFonts w:ascii="Times New Roman" w:hAnsi="Times New Roman" w:cs="Times New Roman"/>
          <w:sz w:val="28"/>
          <w:szCs w:val="28"/>
        </w:rPr>
        <w:t>A</w:t>
      </w:r>
      <w:r w:rsidR="004D0F50">
        <w:rPr>
          <w:rFonts w:ascii="Times New Roman" w:hAnsi="Times New Roman" w:cs="Times New Roman"/>
          <w:sz w:val="28"/>
          <w:szCs w:val="28"/>
        </w:rPr>
        <w:t xml:space="preserve">gency </w:t>
      </w:r>
      <w:r w:rsidRPr="009D63C6">
        <w:rPr>
          <w:rFonts w:ascii="Times New Roman" w:hAnsi="Times New Roman" w:cs="Times New Roman"/>
          <w:sz w:val="28"/>
          <w:szCs w:val="28"/>
        </w:rPr>
        <w:t xml:space="preserve">met at 1:30 p.m. on </w:t>
      </w:r>
      <w:r w:rsidR="00970640">
        <w:rPr>
          <w:rFonts w:ascii="Times New Roman" w:hAnsi="Times New Roman" w:cs="Times New Roman"/>
          <w:sz w:val="28"/>
          <w:szCs w:val="28"/>
        </w:rPr>
        <w:t>J</w:t>
      </w:r>
      <w:r w:rsidR="004E52F8">
        <w:rPr>
          <w:rFonts w:ascii="Times New Roman" w:hAnsi="Times New Roman" w:cs="Times New Roman"/>
          <w:sz w:val="28"/>
          <w:szCs w:val="28"/>
        </w:rPr>
        <w:t>ul</w:t>
      </w:r>
      <w:r w:rsidR="00970640">
        <w:rPr>
          <w:rFonts w:ascii="Times New Roman" w:hAnsi="Times New Roman" w:cs="Times New Roman"/>
          <w:sz w:val="28"/>
          <w:szCs w:val="28"/>
        </w:rPr>
        <w:t>y</w:t>
      </w:r>
      <w:r w:rsidR="00BA37E2">
        <w:rPr>
          <w:rFonts w:ascii="Times New Roman" w:hAnsi="Times New Roman" w:cs="Times New Roman"/>
          <w:sz w:val="28"/>
          <w:szCs w:val="28"/>
        </w:rPr>
        <w:t xml:space="preserve"> </w:t>
      </w:r>
      <w:r w:rsidR="00970640">
        <w:rPr>
          <w:rFonts w:ascii="Times New Roman" w:hAnsi="Times New Roman" w:cs="Times New Roman"/>
          <w:sz w:val="28"/>
          <w:szCs w:val="28"/>
        </w:rPr>
        <w:t>14</w:t>
      </w:r>
      <w:r w:rsidR="00323F29">
        <w:rPr>
          <w:rFonts w:ascii="Times New Roman" w:hAnsi="Times New Roman" w:cs="Times New Roman"/>
          <w:sz w:val="28"/>
          <w:szCs w:val="28"/>
        </w:rPr>
        <w:t>, 20</w:t>
      </w:r>
      <w:r w:rsidR="00970640">
        <w:rPr>
          <w:rFonts w:ascii="Times New Roman" w:hAnsi="Times New Roman" w:cs="Times New Roman"/>
          <w:sz w:val="28"/>
          <w:szCs w:val="28"/>
        </w:rPr>
        <w:t>20</w:t>
      </w:r>
      <w:r w:rsidR="00D070A7">
        <w:rPr>
          <w:rFonts w:ascii="Times New Roman" w:hAnsi="Times New Roman" w:cs="Times New Roman"/>
          <w:sz w:val="28"/>
          <w:szCs w:val="28"/>
        </w:rPr>
        <w:t xml:space="preserve"> via Zoom and the meeting was streamed on the agency’s YouTube page</w:t>
      </w:r>
      <w:r w:rsidRPr="009D63C6">
        <w:rPr>
          <w:rFonts w:ascii="Times New Roman" w:hAnsi="Times New Roman" w:cs="Times New Roman"/>
          <w:sz w:val="28"/>
          <w:szCs w:val="28"/>
        </w:rPr>
        <w:t>.  Members in attendance were:</w:t>
      </w:r>
    </w:p>
    <w:p w14:paraId="2B027CF0" w14:textId="77777777" w:rsidR="00806034" w:rsidRPr="009D63C6" w:rsidRDefault="00806034" w:rsidP="00806034">
      <w:pPr>
        <w:spacing w:after="0" w:line="240" w:lineRule="auto"/>
        <w:jc w:val="both"/>
        <w:rPr>
          <w:rFonts w:ascii="Times New Roman" w:hAnsi="Times New Roman" w:cs="Times New Roman"/>
          <w:sz w:val="28"/>
          <w:szCs w:val="28"/>
        </w:rPr>
      </w:pPr>
    </w:p>
    <w:p w14:paraId="197FC5E0" w14:textId="4F822809" w:rsidR="00806034" w:rsidRDefault="00996936"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 Rose, Chairman, Oldham County Water District, Oldham County, Kentucky</w:t>
      </w:r>
    </w:p>
    <w:p w14:paraId="78BCC20E" w14:textId="28B10002" w:rsidR="00973C38" w:rsidRDefault="00D070A7"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Tom Doyle</w:t>
      </w:r>
      <w:r w:rsidR="00973C38">
        <w:rPr>
          <w:rFonts w:ascii="Times New Roman" w:hAnsi="Times New Roman" w:cs="Times New Roman"/>
          <w:sz w:val="28"/>
          <w:szCs w:val="28"/>
        </w:rPr>
        <w:t xml:space="preserve">, </w:t>
      </w:r>
      <w:r w:rsidR="00AA1D51">
        <w:rPr>
          <w:rFonts w:ascii="Times New Roman" w:hAnsi="Times New Roman" w:cs="Times New Roman"/>
          <w:sz w:val="28"/>
          <w:szCs w:val="28"/>
        </w:rPr>
        <w:t>Shelbyville Water &amp; Sewer Commission, Shelby County, Kentucky</w:t>
      </w:r>
    </w:p>
    <w:p w14:paraId="084E7B29" w14:textId="4D06EF54" w:rsidR="00D070A7" w:rsidRDefault="00D070A7"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Pete Hedges,</w:t>
      </w:r>
      <w:r w:rsidR="00AA1D51">
        <w:rPr>
          <w:rFonts w:ascii="Times New Roman" w:hAnsi="Times New Roman" w:cs="Times New Roman"/>
          <w:sz w:val="28"/>
          <w:szCs w:val="28"/>
        </w:rPr>
        <w:t xml:space="preserve"> North Shelby Water District, Shelby County, Kentucky</w:t>
      </w:r>
      <w:bookmarkStart w:id="0" w:name="_GoBack"/>
      <w:bookmarkEnd w:id="0"/>
    </w:p>
    <w:p w14:paraId="4199A4F9" w14:textId="295A18DB" w:rsidR="00D070A7" w:rsidRDefault="00D070A7"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Paul Maron,</w:t>
      </w:r>
      <w:r w:rsidR="00AA1D51">
        <w:rPr>
          <w:rFonts w:ascii="Times New Roman" w:hAnsi="Times New Roman" w:cs="Times New Roman"/>
          <w:sz w:val="28"/>
          <w:szCs w:val="28"/>
        </w:rPr>
        <w:t xml:space="preserve"> Strand Associates, Jefferson County, Kentucky</w:t>
      </w:r>
    </w:p>
    <w:p w14:paraId="48500E41" w14:textId="26F917CC" w:rsidR="00D070A7" w:rsidRDefault="00D070A7"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Jeremy Raney, Louisville Water Company, Jefferson County, Kentucky</w:t>
      </w:r>
    </w:p>
    <w:p w14:paraId="1F8F8DC9" w14:textId="73D60E16" w:rsidR="00D070A7" w:rsidRDefault="00D070A7"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Wesley Sydnor, Louisville Metro Sewer District, Jefferson County, Kentucky</w:t>
      </w:r>
    </w:p>
    <w:p w14:paraId="7D5FF664" w14:textId="5EE9E420" w:rsidR="00A840FF" w:rsidRDefault="00A840FF" w:rsidP="00464A57">
      <w:pPr>
        <w:spacing w:after="0" w:line="240" w:lineRule="auto"/>
        <w:ind w:left="180" w:hanging="180"/>
        <w:jc w:val="both"/>
        <w:rPr>
          <w:rFonts w:ascii="Times New Roman" w:hAnsi="Times New Roman" w:cs="Times New Roman"/>
          <w:sz w:val="28"/>
          <w:szCs w:val="28"/>
        </w:rPr>
      </w:pPr>
      <w:r>
        <w:rPr>
          <w:rFonts w:ascii="Times New Roman" w:hAnsi="Times New Roman" w:cs="Times New Roman"/>
          <w:sz w:val="28"/>
          <w:szCs w:val="28"/>
        </w:rPr>
        <w:t>Ted Ch</w:t>
      </w:r>
      <w:r w:rsidRPr="009D63C6">
        <w:rPr>
          <w:rFonts w:ascii="Times New Roman" w:hAnsi="Times New Roman" w:cs="Times New Roman"/>
          <w:sz w:val="28"/>
          <w:szCs w:val="28"/>
        </w:rPr>
        <w:t>is</w:t>
      </w:r>
      <w:r w:rsidR="00517B4C">
        <w:rPr>
          <w:rFonts w:ascii="Times New Roman" w:hAnsi="Times New Roman" w:cs="Times New Roman"/>
          <w:sz w:val="28"/>
          <w:szCs w:val="28"/>
        </w:rPr>
        <w:t>h</w:t>
      </w:r>
      <w:r w:rsidRPr="009D63C6">
        <w:rPr>
          <w:rFonts w:ascii="Times New Roman" w:hAnsi="Times New Roman" w:cs="Times New Roman"/>
          <w:sz w:val="28"/>
          <w:szCs w:val="28"/>
        </w:rPr>
        <w:t>olm, Lagrange Utilities Commission, Oldham County</w:t>
      </w:r>
      <w:r>
        <w:rPr>
          <w:rFonts w:ascii="Times New Roman" w:hAnsi="Times New Roman" w:cs="Times New Roman"/>
          <w:sz w:val="28"/>
          <w:szCs w:val="28"/>
        </w:rPr>
        <w:t>, Kentucky</w:t>
      </w:r>
    </w:p>
    <w:p w14:paraId="43F589AF" w14:textId="20AECDEB" w:rsidR="00C253FD" w:rsidRDefault="00C253FD" w:rsidP="00C253FD">
      <w:pPr>
        <w:spacing w:after="0" w:line="240" w:lineRule="auto"/>
        <w:ind w:left="180" w:hanging="180"/>
        <w:jc w:val="both"/>
        <w:rPr>
          <w:rFonts w:ascii="Times New Roman" w:hAnsi="Times New Roman" w:cs="Times New Roman"/>
          <w:sz w:val="28"/>
          <w:szCs w:val="28"/>
        </w:rPr>
      </w:pPr>
      <w:r>
        <w:rPr>
          <w:rFonts w:ascii="Times New Roman" w:hAnsi="Times New Roman" w:cs="Times New Roman"/>
          <w:sz w:val="28"/>
          <w:szCs w:val="28"/>
        </w:rPr>
        <w:t>Honorable Todd Pollock, County Judge/Executive, Trimble County, Kentucky</w:t>
      </w:r>
    </w:p>
    <w:p w14:paraId="0574F866" w14:textId="1735FC2A" w:rsidR="00DC17DE" w:rsidRDefault="00DC17DE" w:rsidP="00464A57">
      <w:pPr>
        <w:spacing w:after="0" w:line="240" w:lineRule="auto"/>
        <w:ind w:left="180" w:hanging="180"/>
        <w:jc w:val="both"/>
        <w:rPr>
          <w:rFonts w:ascii="Times New Roman" w:hAnsi="Times New Roman" w:cs="Times New Roman"/>
          <w:sz w:val="28"/>
          <w:szCs w:val="28"/>
        </w:rPr>
      </w:pPr>
      <w:r>
        <w:rPr>
          <w:rFonts w:ascii="Times New Roman" w:hAnsi="Times New Roman" w:cs="Times New Roman"/>
          <w:sz w:val="28"/>
          <w:szCs w:val="28"/>
        </w:rPr>
        <w:t>Scot Treece, New Castle Water Works, Henry County, Kentucky</w:t>
      </w:r>
    </w:p>
    <w:p w14:paraId="25B1ADEF" w14:textId="28B73DE5" w:rsidR="00DC17DE" w:rsidRDefault="00C253FD" w:rsidP="00464A57">
      <w:pPr>
        <w:spacing w:after="0" w:line="240" w:lineRule="auto"/>
        <w:ind w:left="180" w:hanging="180"/>
        <w:jc w:val="both"/>
        <w:rPr>
          <w:rFonts w:ascii="Times New Roman" w:hAnsi="Times New Roman" w:cs="Times New Roman"/>
          <w:sz w:val="28"/>
          <w:szCs w:val="28"/>
        </w:rPr>
      </w:pPr>
      <w:r>
        <w:rPr>
          <w:rFonts w:ascii="Times New Roman" w:hAnsi="Times New Roman" w:cs="Times New Roman"/>
          <w:sz w:val="28"/>
          <w:szCs w:val="28"/>
        </w:rPr>
        <w:t xml:space="preserve">Pat Hargadon, U.S. 60 Water District, Shelby County, Kentucky  </w:t>
      </w:r>
    </w:p>
    <w:p w14:paraId="23D0E872" w14:textId="57545A94" w:rsidR="00A42812" w:rsidRDefault="00A42812" w:rsidP="00077087">
      <w:pPr>
        <w:spacing w:after="0" w:line="240" w:lineRule="auto"/>
        <w:rPr>
          <w:rFonts w:ascii="Times New Roman" w:hAnsi="Times New Roman" w:cs="Times New Roman"/>
          <w:sz w:val="28"/>
          <w:szCs w:val="28"/>
        </w:rPr>
      </w:pPr>
    </w:p>
    <w:p w14:paraId="18089A58" w14:textId="77777777" w:rsidR="00806034" w:rsidRPr="009D63C6" w:rsidRDefault="00806034" w:rsidP="00077087">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OTHERS IN ATTENDANCE</w:t>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b/>
          <w:sz w:val="28"/>
          <w:szCs w:val="28"/>
          <w:u w:val="single"/>
        </w:rPr>
        <w:t>REPRESENTING</w:t>
      </w:r>
    </w:p>
    <w:p w14:paraId="1D15E88E" w14:textId="77777777" w:rsidR="00806034" w:rsidRPr="009D63C6" w:rsidRDefault="00806034" w:rsidP="00806034">
      <w:pPr>
        <w:spacing w:after="0" w:line="240" w:lineRule="auto"/>
        <w:jc w:val="both"/>
        <w:rPr>
          <w:rFonts w:ascii="Times New Roman" w:hAnsi="Times New Roman" w:cs="Times New Roman"/>
          <w:sz w:val="28"/>
          <w:szCs w:val="28"/>
        </w:rPr>
      </w:pPr>
    </w:p>
    <w:p w14:paraId="1CBFC781" w14:textId="2A324287" w:rsidR="00712188" w:rsidRDefault="00712188"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Justin Carter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652EEDC3" w14:textId="29F351F2" w:rsidR="00D070A7" w:rsidRDefault="00D070A7"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Jarrett Haley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04555A89" w14:textId="77777777" w:rsidR="00806034" w:rsidRDefault="00AE289F" w:rsidP="00806034">
      <w:pPr>
        <w:spacing w:after="0" w:line="240" w:lineRule="auto"/>
        <w:jc w:val="both"/>
        <w:rPr>
          <w:rFonts w:ascii="Times New Roman" w:hAnsi="Times New Roman" w:cs="Times New Roman"/>
          <w:sz w:val="28"/>
          <w:szCs w:val="28"/>
        </w:rPr>
      </w:pPr>
      <w:r w:rsidRPr="00E723CC">
        <w:rPr>
          <w:rFonts w:ascii="Times New Roman" w:hAnsi="Times New Roman" w:cs="Times New Roman"/>
          <w:sz w:val="28"/>
          <w:szCs w:val="28"/>
        </w:rPr>
        <w:t>Rachael Miller</w:t>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t>KIPDA</w:t>
      </w:r>
    </w:p>
    <w:p w14:paraId="597EF5DC" w14:textId="54672481" w:rsidR="00464A57" w:rsidRDefault="00464A57"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Danielle Story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3F057FC" w14:textId="005E626E" w:rsidR="0054392B" w:rsidRDefault="0054392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Zach Herzog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8D6A048" w14:textId="2759E937" w:rsidR="0054392B" w:rsidRDefault="0054392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Jennifer Taimi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KDOW</w:t>
      </w:r>
    </w:p>
    <w:p w14:paraId="3F54A5F8" w14:textId="5391FCC5" w:rsidR="0054392B" w:rsidRDefault="0054392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Jory Becker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KDOW</w:t>
      </w:r>
    </w:p>
    <w:p w14:paraId="038463AF" w14:textId="42C4D5F7" w:rsidR="00D27050" w:rsidRDefault="0054392B"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t>Joe Burns</w:t>
      </w:r>
      <w:r>
        <w:rPr>
          <w:rFonts w:ascii="Times New Roman" w:hAnsi="Times New Roman" w:cs="Times New Roman"/>
          <w:sz w:val="28"/>
          <w:szCs w:val="28"/>
        </w:rPr>
        <w:tab/>
      </w:r>
      <w:r>
        <w:rPr>
          <w:rFonts w:ascii="Times New Roman" w:hAnsi="Times New Roman" w:cs="Times New Roman"/>
          <w:sz w:val="28"/>
          <w:szCs w:val="28"/>
        </w:rPr>
        <w:tab/>
      </w:r>
      <w:r w:rsidR="00973C38">
        <w:rPr>
          <w:rFonts w:ascii="Times New Roman" w:hAnsi="Times New Roman" w:cs="Times New Roman"/>
          <w:sz w:val="28"/>
          <w:szCs w:val="28"/>
        </w:rPr>
        <w:tab/>
      </w:r>
      <w:r w:rsidR="00973C38">
        <w:rPr>
          <w:rFonts w:ascii="Times New Roman" w:hAnsi="Times New Roman" w:cs="Times New Roman"/>
          <w:sz w:val="28"/>
          <w:szCs w:val="28"/>
        </w:rPr>
        <w:tab/>
      </w:r>
      <w:r w:rsidR="00973C38">
        <w:rPr>
          <w:rFonts w:ascii="Times New Roman" w:hAnsi="Times New Roman" w:cs="Times New Roman"/>
          <w:sz w:val="28"/>
          <w:szCs w:val="28"/>
        </w:rPr>
        <w:tab/>
      </w:r>
      <w:r w:rsidR="00973C38">
        <w:rPr>
          <w:rFonts w:ascii="Times New Roman" w:hAnsi="Times New Roman" w:cs="Times New Roman"/>
          <w:sz w:val="28"/>
          <w:szCs w:val="28"/>
        </w:rPr>
        <w:tab/>
      </w:r>
      <w:r w:rsidR="00A10EE0">
        <w:rPr>
          <w:rFonts w:ascii="Times New Roman" w:hAnsi="Times New Roman" w:cs="Times New Roman"/>
          <w:sz w:val="28"/>
          <w:szCs w:val="28"/>
        </w:rPr>
        <w:t>KRWA</w:t>
      </w:r>
    </w:p>
    <w:p w14:paraId="1451488A" w14:textId="1B4F503E" w:rsidR="0054392B" w:rsidRDefault="0054392B"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t>Arianna Lageman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KRWA</w:t>
      </w:r>
    </w:p>
    <w:p w14:paraId="531498B3" w14:textId="229AF29A" w:rsidR="0054392B" w:rsidRDefault="0054392B"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t>Edith Halbleib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2D59BA0A" w14:textId="7D855301" w:rsidR="0054392B" w:rsidRDefault="0054392B"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Linda Bridwell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7ECE39B5" w14:textId="6025B9BD" w:rsidR="0054392B" w:rsidRDefault="0054392B"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t>Don Schierer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22538325" w14:textId="4C293956" w:rsidR="0054392B" w:rsidRDefault="0054392B"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t>Debbie Landrum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5EA8508F" w14:textId="03491FE9" w:rsidR="0054392B" w:rsidRDefault="0054392B" w:rsidP="003A7E35">
      <w:pPr>
        <w:spacing w:after="0" w:line="240" w:lineRule="auto"/>
        <w:rPr>
          <w:rFonts w:ascii="Times New Roman" w:hAnsi="Times New Roman" w:cs="Times New Roman"/>
          <w:sz w:val="28"/>
          <w:szCs w:val="28"/>
        </w:rPr>
      </w:pPr>
      <w:r>
        <w:rPr>
          <w:rFonts w:ascii="Times New Roman" w:hAnsi="Times New Roman" w:cs="Times New Roman"/>
          <w:sz w:val="28"/>
          <w:szCs w:val="28"/>
        </w:rPr>
        <w:t>Chris 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SynTerra</w:t>
      </w:r>
      <w:proofErr w:type="spellEnd"/>
    </w:p>
    <w:p w14:paraId="2DA6C293" w14:textId="3593828C" w:rsidR="62CF76F9" w:rsidRDefault="00C253FD"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Clay Kelly</w:t>
      </w:r>
      <w:r>
        <w:rPr>
          <w:rFonts w:ascii="Times New Roman" w:hAnsi="Times New Roman" w:cs="Times New Roman"/>
          <w:sz w:val="28"/>
          <w:szCs w:val="28"/>
        </w:rPr>
        <w:tab/>
      </w:r>
      <w:r w:rsidR="00A10EE0">
        <w:rPr>
          <w:rFonts w:ascii="Times New Roman" w:hAnsi="Times New Roman" w:cs="Times New Roman"/>
          <w:sz w:val="28"/>
          <w:szCs w:val="28"/>
        </w:rPr>
        <w:tab/>
      </w:r>
      <w:r w:rsidR="00A10EE0">
        <w:rPr>
          <w:rFonts w:ascii="Times New Roman" w:hAnsi="Times New Roman" w:cs="Times New Roman"/>
          <w:sz w:val="28"/>
          <w:szCs w:val="28"/>
        </w:rPr>
        <w:tab/>
      </w:r>
      <w:r w:rsidR="00A10EE0">
        <w:rPr>
          <w:rFonts w:ascii="Times New Roman" w:hAnsi="Times New Roman" w:cs="Times New Roman"/>
          <w:sz w:val="28"/>
          <w:szCs w:val="28"/>
        </w:rPr>
        <w:tab/>
      </w:r>
      <w:r w:rsidR="00A10EE0">
        <w:rPr>
          <w:rFonts w:ascii="Times New Roman" w:hAnsi="Times New Roman" w:cs="Times New Roman"/>
          <w:sz w:val="28"/>
          <w:szCs w:val="28"/>
        </w:rPr>
        <w:tab/>
      </w:r>
      <w:r w:rsidR="00A10EE0">
        <w:rPr>
          <w:rFonts w:ascii="Times New Roman" w:hAnsi="Times New Roman" w:cs="Times New Roman"/>
          <w:sz w:val="28"/>
          <w:szCs w:val="28"/>
        </w:rPr>
        <w:tab/>
      </w:r>
      <w:r>
        <w:rPr>
          <w:rFonts w:ascii="Times New Roman" w:hAnsi="Times New Roman" w:cs="Times New Roman"/>
          <w:sz w:val="28"/>
          <w:szCs w:val="28"/>
        </w:rPr>
        <w:t>Strand Associates</w:t>
      </w:r>
    </w:p>
    <w:p w14:paraId="7704166A" w14:textId="3738F679" w:rsidR="0054392B" w:rsidRDefault="0054392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Hilda Legg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Rural Development</w:t>
      </w:r>
    </w:p>
    <w:p w14:paraId="1F544E09" w14:textId="64896BEF" w:rsidR="0054392B" w:rsidRDefault="0054392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Anthony Hollingsworth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Rural Development</w:t>
      </w:r>
    </w:p>
    <w:p w14:paraId="06FEABE9" w14:textId="0D81AC8A" w:rsidR="0054392B" w:rsidRDefault="0054392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Holly Nicholas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KY Engineering Group</w:t>
      </w:r>
    </w:p>
    <w:p w14:paraId="3944A276" w14:textId="5197FB32" w:rsidR="0054392B" w:rsidRDefault="0054392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Joe Robinson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Trimble County</w:t>
      </w:r>
    </w:p>
    <w:p w14:paraId="4E8C7B9D" w14:textId="47A78C4F" w:rsidR="0054392B" w:rsidRDefault="0054392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Jim Silliman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Oldham County</w:t>
      </w:r>
    </w:p>
    <w:p w14:paraId="01BE90BD" w14:textId="1AA8FE05" w:rsidR="0054392B" w:rsidRDefault="0054392B"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Kim Padgett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RCAP KY</w:t>
      </w:r>
    </w:p>
    <w:p w14:paraId="1F4EB995" w14:textId="77777777" w:rsidR="00D070A7" w:rsidRDefault="00D070A7" w:rsidP="62CF76F9">
      <w:pPr>
        <w:spacing w:after="0" w:line="240" w:lineRule="auto"/>
        <w:rPr>
          <w:rFonts w:ascii="Times New Roman" w:hAnsi="Times New Roman" w:cs="Times New Roman"/>
          <w:sz w:val="28"/>
          <w:szCs w:val="28"/>
        </w:rPr>
      </w:pPr>
    </w:p>
    <w:p w14:paraId="04F3BF51" w14:textId="75A8CF43" w:rsidR="00806034" w:rsidRPr="00F94508" w:rsidRDefault="00806034" w:rsidP="00F94508">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CALL TO ORDER</w:t>
      </w:r>
    </w:p>
    <w:p w14:paraId="15FF39C1" w14:textId="77777777" w:rsidR="00806034" w:rsidRPr="009D63C6" w:rsidRDefault="00806034" w:rsidP="00806034">
      <w:pPr>
        <w:spacing w:after="0" w:line="240" w:lineRule="auto"/>
        <w:jc w:val="both"/>
        <w:rPr>
          <w:rFonts w:ascii="Times New Roman" w:hAnsi="Times New Roman" w:cs="Times New Roman"/>
          <w:b/>
          <w:sz w:val="28"/>
          <w:szCs w:val="28"/>
          <w:u w:val="single"/>
        </w:rPr>
      </w:pPr>
    </w:p>
    <w:p w14:paraId="2559BE6A" w14:textId="40EE0378" w:rsidR="00A42812" w:rsidRDefault="00806034" w:rsidP="00597FE2">
      <w:pPr>
        <w:spacing w:after="0" w:line="240" w:lineRule="auto"/>
        <w:ind w:firstLine="720"/>
        <w:jc w:val="both"/>
        <w:rPr>
          <w:rFonts w:ascii="Times New Roman" w:hAnsi="Times New Roman" w:cs="Times New Roman"/>
          <w:sz w:val="28"/>
          <w:szCs w:val="28"/>
        </w:rPr>
      </w:pPr>
      <w:r w:rsidRPr="009D63C6">
        <w:rPr>
          <w:rFonts w:ascii="Times New Roman" w:hAnsi="Times New Roman" w:cs="Times New Roman"/>
          <w:sz w:val="28"/>
          <w:szCs w:val="28"/>
        </w:rPr>
        <w:t xml:space="preserve">Chairman </w:t>
      </w:r>
      <w:r w:rsidR="00C54060">
        <w:rPr>
          <w:rFonts w:ascii="Times New Roman" w:hAnsi="Times New Roman" w:cs="Times New Roman"/>
          <w:sz w:val="28"/>
          <w:szCs w:val="28"/>
        </w:rPr>
        <w:t>Rose</w:t>
      </w:r>
      <w:r w:rsidRPr="009D63C6">
        <w:rPr>
          <w:rFonts w:ascii="Times New Roman" w:hAnsi="Times New Roman" w:cs="Times New Roman"/>
          <w:sz w:val="28"/>
          <w:szCs w:val="28"/>
        </w:rPr>
        <w:t xml:space="preserve"> called the meeting to order at 1:30 p.m.</w:t>
      </w:r>
    </w:p>
    <w:p w14:paraId="0607DA01" w14:textId="77777777" w:rsidR="00597FE2" w:rsidRPr="00597FE2" w:rsidRDefault="00597FE2" w:rsidP="00597FE2">
      <w:pPr>
        <w:spacing w:after="0" w:line="240" w:lineRule="auto"/>
        <w:ind w:firstLine="720"/>
        <w:jc w:val="both"/>
        <w:rPr>
          <w:rFonts w:ascii="Times New Roman" w:hAnsi="Times New Roman" w:cs="Times New Roman"/>
          <w:sz w:val="28"/>
          <w:szCs w:val="28"/>
        </w:rPr>
      </w:pPr>
    </w:p>
    <w:p w14:paraId="303234C8" w14:textId="77777777"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ROLL CALL</w:t>
      </w:r>
    </w:p>
    <w:p w14:paraId="111FB66C" w14:textId="77777777" w:rsidR="00806034" w:rsidRPr="009D63C6" w:rsidRDefault="00806034" w:rsidP="00806034">
      <w:pPr>
        <w:spacing w:after="0" w:line="240" w:lineRule="auto"/>
        <w:jc w:val="both"/>
        <w:rPr>
          <w:rFonts w:ascii="Times New Roman" w:hAnsi="Times New Roman" w:cs="Times New Roman"/>
          <w:sz w:val="28"/>
          <w:szCs w:val="28"/>
        </w:rPr>
      </w:pPr>
    </w:p>
    <w:p w14:paraId="08A617F1" w14:textId="77777777"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r>
      <w:r w:rsidR="002D11E3">
        <w:rPr>
          <w:rFonts w:ascii="Times New Roman" w:hAnsi="Times New Roman" w:cs="Times New Roman"/>
          <w:sz w:val="28"/>
          <w:szCs w:val="28"/>
        </w:rPr>
        <w:t>M</w:t>
      </w:r>
      <w:r w:rsidR="00A157C4">
        <w:rPr>
          <w:rFonts w:ascii="Times New Roman" w:hAnsi="Times New Roman" w:cs="Times New Roman"/>
          <w:sz w:val="28"/>
          <w:szCs w:val="28"/>
        </w:rPr>
        <w:t xml:space="preserve">s. </w:t>
      </w:r>
      <w:r w:rsidR="005740FE">
        <w:rPr>
          <w:rFonts w:ascii="Times New Roman" w:hAnsi="Times New Roman" w:cs="Times New Roman"/>
          <w:sz w:val="28"/>
          <w:szCs w:val="28"/>
        </w:rPr>
        <w:t>Miller</w:t>
      </w:r>
      <w:r w:rsidR="002D11E3">
        <w:rPr>
          <w:rFonts w:ascii="Times New Roman" w:hAnsi="Times New Roman" w:cs="Times New Roman"/>
          <w:sz w:val="28"/>
          <w:szCs w:val="28"/>
        </w:rPr>
        <w:t xml:space="preserve"> </w:t>
      </w:r>
      <w:r w:rsidRPr="009D63C6">
        <w:rPr>
          <w:rFonts w:ascii="Times New Roman" w:hAnsi="Times New Roman" w:cs="Times New Roman"/>
          <w:sz w:val="28"/>
          <w:szCs w:val="28"/>
        </w:rPr>
        <w:t>called roll.  There was a quorum.</w:t>
      </w:r>
    </w:p>
    <w:p w14:paraId="66F12FB2" w14:textId="77777777" w:rsidR="003A7E35" w:rsidRDefault="003A7E35" w:rsidP="00806034">
      <w:pPr>
        <w:spacing w:after="0" w:line="240" w:lineRule="auto"/>
        <w:jc w:val="both"/>
        <w:rPr>
          <w:rFonts w:ascii="Times New Roman" w:hAnsi="Times New Roman" w:cs="Times New Roman"/>
          <w:b/>
          <w:sz w:val="28"/>
          <w:szCs w:val="28"/>
          <w:u w:val="single"/>
        </w:rPr>
      </w:pPr>
    </w:p>
    <w:p w14:paraId="4DBFB3E1" w14:textId="70FB9353"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MINUTES</w:t>
      </w:r>
      <w:r w:rsidR="00C54060">
        <w:rPr>
          <w:rFonts w:ascii="Times New Roman" w:hAnsi="Times New Roman" w:cs="Times New Roman"/>
          <w:b/>
          <w:sz w:val="28"/>
          <w:szCs w:val="28"/>
          <w:u w:val="single"/>
        </w:rPr>
        <w:t xml:space="preserve"> FROM </w:t>
      </w:r>
      <w:r w:rsidR="005A1868">
        <w:rPr>
          <w:rFonts w:ascii="Times New Roman" w:hAnsi="Times New Roman" w:cs="Times New Roman"/>
          <w:b/>
          <w:sz w:val="28"/>
          <w:szCs w:val="28"/>
          <w:u w:val="single"/>
        </w:rPr>
        <w:t>JANUARY</w:t>
      </w:r>
      <w:r w:rsidR="00D27050">
        <w:rPr>
          <w:rFonts w:ascii="Times New Roman" w:hAnsi="Times New Roman" w:cs="Times New Roman"/>
          <w:b/>
          <w:sz w:val="28"/>
          <w:szCs w:val="28"/>
          <w:u w:val="single"/>
        </w:rPr>
        <w:t xml:space="preserve"> </w:t>
      </w:r>
      <w:r w:rsidR="005A1868">
        <w:rPr>
          <w:rFonts w:ascii="Times New Roman" w:hAnsi="Times New Roman" w:cs="Times New Roman"/>
          <w:b/>
          <w:sz w:val="28"/>
          <w:szCs w:val="28"/>
          <w:u w:val="single"/>
        </w:rPr>
        <w:t>14</w:t>
      </w:r>
      <w:r w:rsidR="00D27050">
        <w:rPr>
          <w:rFonts w:ascii="Times New Roman" w:hAnsi="Times New Roman" w:cs="Times New Roman"/>
          <w:b/>
          <w:sz w:val="28"/>
          <w:szCs w:val="28"/>
          <w:u w:val="single"/>
        </w:rPr>
        <w:t>, 20</w:t>
      </w:r>
      <w:r w:rsidR="005A1868">
        <w:rPr>
          <w:rFonts w:ascii="Times New Roman" w:hAnsi="Times New Roman" w:cs="Times New Roman"/>
          <w:b/>
          <w:sz w:val="28"/>
          <w:szCs w:val="28"/>
          <w:u w:val="single"/>
        </w:rPr>
        <w:t>20</w:t>
      </w:r>
      <w:r w:rsidR="00C54060">
        <w:rPr>
          <w:rFonts w:ascii="Times New Roman" w:hAnsi="Times New Roman" w:cs="Times New Roman"/>
          <w:b/>
          <w:sz w:val="28"/>
          <w:szCs w:val="28"/>
          <w:u w:val="single"/>
        </w:rPr>
        <w:t xml:space="preserve"> </w:t>
      </w:r>
    </w:p>
    <w:p w14:paraId="4E648E03" w14:textId="77777777" w:rsidR="00806034" w:rsidRPr="009D63C6" w:rsidRDefault="00806034" w:rsidP="00806034">
      <w:pPr>
        <w:spacing w:after="0" w:line="240" w:lineRule="auto"/>
        <w:jc w:val="both"/>
        <w:rPr>
          <w:rFonts w:ascii="Times New Roman" w:hAnsi="Times New Roman" w:cs="Times New Roman"/>
          <w:sz w:val="28"/>
          <w:szCs w:val="28"/>
        </w:rPr>
      </w:pPr>
    </w:p>
    <w:p w14:paraId="02A8E9AD" w14:textId="7C6DF848" w:rsidR="00B65608" w:rsidRDefault="00A157C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793B">
        <w:rPr>
          <w:rFonts w:ascii="Times New Roman" w:hAnsi="Times New Roman" w:cs="Times New Roman"/>
          <w:sz w:val="28"/>
          <w:szCs w:val="28"/>
        </w:rPr>
        <w:t xml:space="preserve">Mr. </w:t>
      </w:r>
      <w:r w:rsidR="005A1868">
        <w:rPr>
          <w:rFonts w:ascii="Times New Roman" w:hAnsi="Times New Roman" w:cs="Times New Roman"/>
          <w:sz w:val="28"/>
          <w:szCs w:val="28"/>
        </w:rPr>
        <w:t>Doyle</w:t>
      </w:r>
      <w:r w:rsidR="001C793B">
        <w:rPr>
          <w:rFonts w:ascii="Times New Roman" w:hAnsi="Times New Roman" w:cs="Times New Roman"/>
          <w:sz w:val="28"/>
          <w:szCs w:val="28"/>
        </w:rPr>
        <w:t xml:space="preserve"> moved to approve the minutes from the </w:t>
      </w:r>
      <w:r w:rsidR="005A1868">
        <w:rPr>
          <w:rFonts w:ascii="Times New Roman" w:hAnsi="Times New Roman" w:cs="Times New Roman"/>
          <w:sz w:val="28"/>
          <w:szCs w:val="28"/>
        </w:rPr>
        <w:t>January</w:t>
      </w:r>
      <w:r w:rsidR="001C793B">
        <w:rPr>
          <w:rFonts w:ascii="Times New Roman" w:hAnsi="Times New Roman" w:cs="Times New Roman"/>
          <w:sz w:val="28"/>
          <w:szCs w:val="28"/>
        </w:rPr>
        <w:t xml:space="preserve"> </w:t>
      </w:r>
      <w:r w:rsidR="005A1868">
        <w:rPr>
          <w:rFonts w:ascii="Times New Roman" w:hAnsi="Times New Roman" w:cs="Times New Roman"/>
          <w:sz w:val="28"/>
          <w:szCs w:val="28"/>
        </w:rPr>
        <w:t>14</w:t>
      </w:r>
      <w:r w:rsidR="001C793B">
        <w:rPr>
          <w:rFonts w:ascii="Times New Roman" w:hAnsi="Times New Roman" w:cs="Times New Roman"/>
          <w:sz w:val="28"/>
          <w:szCs w:val="28"/>
        </w:rPr>
        <w:t>, 20</w:t>
      </w:r>
      <w:r w:rsidR="005A1868">
        <w:rPr>
          <w:rFonts w:ascii="Times New Roman" w:hAnsi="Times New Roman" w:cs="Times New Roman"/>
          <w:sz w:val="28"/>
          <w:szCs w:val="28"/>
        </w:rPr>
        <w:t>20</w:t>
      </w:r>
      <w:r w:rsidR="001C793B">
        <w:rPr>
          <w:rFonts w:ascii="Times New Roman" w:hAnsi="Times New Roman" w:cs="Times New Roman"/>
          <w:sz w:val="28"/>
          <w:szCs w:val="28"/>
        </w:rPr>
        <w:t xml:space="preserve"> Regional Water</w:t>
      </w:r>
      <w:r w:rsidR="00623094">
        <w:rPr>
          <w:rFonts w:ascii="Times New Roman" w:hAnsi="Times New Roman" w:cs="Times New Roman"/>
          <w:sz w:val="28"/>
          <w:szCs w:val="28"/>
        </w:rPr>
        <w:t xml:space="preserve"> Management</w:t>
      </w:r>
      <w:r w:rsidR="001C793B">
        <w:rPr>
          <w:rFonts w:ascii="Times New Roman" w:hAnsi="Times New Roman" w:cs="Times New Roman"/>
          <w:sz w:val="28"/>
          <w:szCs w:val="28"/>
        </w:rPr>
        <w:t xml:space="preserve"> Council Meeting</w:t>
      </w:r>
      <w:r w:rsidR="00497774">
        <w:rPr>
          <w:rFonts w:ascii="Times New Roman" w:hAnsi="Times New Roman" w:cs="Times New Roman"/>
          <w:sz w:val="28"/>
          <w:szCs w:val="28"/>
        </w:rPr>
        <w:t xml:space="preserve"> with one correction</w:t>
      </w:r>
      <w:r w:rsidR="001C793B">
        <w:rPr>
          <w:rFonts w:ascii="Times New Roman" w:hAnsi="Times New Roman" w:cs="Times New Roman"/>
          <w:sz w:val="28"/>
          <w:szCs w:val="28"/>
        </w:rPr>
        <w:t xml:space="preserve">.  Mr. </w:t>
      </w:r>
      <w:r w:rsidR="005A1868">
        <w:rPr>
          <w:rFonts w:ascii="Times New Roman" w:hAnsi="Times New Roman" w:cs="Times New Roman"/>
          <w:sz w:val="28"/>
          <w:szCs w:val="28"/>
        </w:rPr>
        <w:t>Hedges</w:t>
      </w:r>
      <w:r w:rsidR="001C793B">
        <w:rPr>
          <w:rFonts w:ascii="Times New Roman" w:hAnsi="Times New Roman" w:cs="Times New Roman"/>
          <w:sz w:val="28"/>
          <w:szCs w:val="28"/>
        </w:rPr>
        <w:t xml:space="preserve"> seconded.  Motion carried unanimously on a voice vote.</w:t>
      </w:r>
    </w:p>
    <w:p w14:paraId="42559BB0" w14:textId="69427C7C" w:rsidR="001C793B" w:rsidRDefault="001C793B" w:rsidP="00806034">
      <w:pPr>
        <w:spacing w:after="0" w:line="240" w:lineRule="auto"/>
        <w:jc w:val="both"/>
        <w:rPr>
          <w:rFonts w:ascii="Times New Roman" w:hAnsi="Times New Roman" w:cs="Times New Roman"/>
          <w:sz w:val="28"/>
          <w:szCs w:val="28"/>
        </w:rPr>
      </w:pPr>
    </w:p>
    <w:p w14:paraId="19D23DA5" w14:textId="30A27A20" w:rsidR="00973C38" w:rsidRPr="00703101" w:rsidRDefault="00703101" w:rsidP="00806034">
      <w:pPr>
        <w:spacing w:after="0" w:line="240" w:lineRule="auto"/>
        <w:jc w:val="both"/>
        <w:rPr>
          <w:rFonts w:ascii="Times New Roman" w:hAnsi="Times New Roman" w:cs="Times New Roman"/>
          <w:b/>
          <w:i/>
          <w:iCs/>
          <w:sz w:val="28"/>
          <w:szCs w:val="28"/>
        </w:rPr>
      </w:pPr>
      <w:r>
        <w:rPr>
          <w:rFonts w:ascii="Times New Roman" w:hAnsi="Times New Roman" w:cs="Times New Roman"/>
          <w:b/>
          <w:sz w:val="28"/>
          <w:szCs w:val="28"/>
          <w:u w:val="single"/>
        </w:rPr>
        <w:t>KDOW SANITARY SURVEY UPDATE</w:t>
      </w:r>
    </w:p>
    <w:p w14:paraId="7D4200D0" w14:textId="68261A87" w:rsidR="001C793B" w:rsidRDefault="001C793B" w:rsidP="00806034">
      <w:pPr>
        <w:spacing w:after="0" w:line="240" w:lineRule="auto"/>
        <w:jc w:val="both"/>
        <w:rPr>
          <w:rFonts w:ascii="Times New Roman" w:hAnsi="Times New Roman" w:cs="Times New Roman"/>
          <w:b/>
          <w:sz w:val="28"/>
          <w:szCs w:val="28"/>
          <w:u w:val="single"/>
        </w:rPr>
      </w:pPr>
    </w:p>
    <w:p w14:paraId="154F2B80" w14:textId="02F84F90" w:rsidR="00CE4941" w:rsidRDefault="001C793B"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27050" w:rsidRPr="009F0CF8">
        <w:rPr>
          <w:rFonts w:ascii="Times New Roman" w:hAnsi="Times New Roman" w:cs="Times New Roman"/>
          <w:sz w:val="28"/>
          <w:szCs w:val="28"/>
        </w:rPr>
        <w:t>M</w:t>
      </w:r>
      <w:r w:rsidR="00973C38" w:rsidRPr="009F0CF8">
        <w:rPr>
          <w:rFonts w:ascii="Times New Roman" w:hAnsi="Times New Roman" w:cs="Times New Roman"/>
          <w:sz w:val="28"/>
          <w:szCs w:val="28"/>
        </w:rPr>
        <w:t xml:space="preserve">s. </w:t>
      </w:r>
      <w:r w:rsidR="00703101">
        <w:rPr>
          <w:rFonts w:ascii="Times New Roman" w:hAnsi="Times New Roman" w:cs="Times New Roman"/>
          <w:sz w:val="28"/>
          <w:szCs w:val="28"/>
        </w:rPr>
        <w:t>Taimi</w:t>
      </w:r>
      <w:r w:rsidR="00881ABA">
        <w:rPr>
          <w:rFonts w:ascii="Times New Roman" w:hAnsi="Times New Roman" w:cs="Times New Roman"/>
          <w:sz w:val="28"/>
          <w:szCs w:val="28"/>
        </w:rPr>
        <w:t xml:space="preserve"> gave a presentation on Capacity Development.  Ms. Taimi stated that most of the Kentucky Division of Water (KDOW) employees are still working remotely due to COVID-19.  Information related to COVID-19 can be accessed on the KDOW website.  </w:t>
      </w:r>
    </w:p>
    <w:p w14:paraId="0B110548" w14:textId="270456F4" w:rsidR="00881ABA" w:rsidRDefault="00881ABA" w:rsidP="00703101">
      <w:pPr>
        <w:spacing w:after="0" w:line="240" w:lineRule="auto"/>
        <w:jc w:val="both"/>
        <w:rPr>
          <w:rFonts w:ascii="Times New Roman" w:hAnsi="Times New Roman" w:cs="Times New Roman"/>
          <w:sz w:val="28"/>
          <w:szCs w:val="28"/>
        </w:rPr>
      </w:pPr>
    </w:p>
    <w:p w14:paraId="031B3EB0" w14:textId="77777777" w:rsidR="00881ABA" w:rsidRDefault="00881ABA"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There was a complete reorganization of the Kentucky Energy and Environmental Cabinet a few years ago.  When that happened, Capacity Development was combined with Wastewater Municipal Planning.  It was renamed the Municipal Planning Section with Russell Neal as the supervisor.  The Municipal Planning Section is responsible for capacity development and managerial and financial assessment every 3-5 years with the Sanitary Survey on the drinking water side.  The Municipal Planning Section is also responsible for </w:t>
      </w:r>
      <w:r>
        <w:rPr>
          <w:rFonts w:ascii="Times New Roman" w:hAnsi="Times New Roman" w:cs="Times New Roman"/>
          <w:sz w:val="28"/>
          <w:szCs w:val="28"/>
        </w:rPr>
        <w:lastRenderedPageBreak/>
        <w:t xml:space="preserve">line extension bans, facility plans, asset inventories, and environmental reviews on the wastewater side. </w:t>
      </w:r>
    </w:p>
    <w:p w14:paraId="1563FC83" w14:textId="77777777" w:rsidR="00881ABA" w:rsidRDefault="00881ABA" w:rsidP="00703101">
      <w:pPr>
        <w:spacing w:after="0" w:line="240" w:lineRule="auto"/>
        <w:jc w:val="both"/>
        <w:rPr>
          <w:rFonts w:ascii="Times New Roman" w:hAnsi="Times New Roman" w:cs="Times New Roman"/>
          <w:sz w:val="28"/>
          <w:szCs w:val="28"/>
        </w:rPr>
      </w:pPr>
    </w:p>
    <w:p w14:paraId="62FB4E55" w14:textId="77777777" w:rsidR="00881ABA" w:rsidRDefault="00881ABA"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Capacity Development deals with the capability of the entire water system to provide clean, safe drinking water that meets all the requirements of the Safe Drinking Water Act.  Capacity Development assists water systems with increasing or developing the capability to provide clean and safe drinking water to customers now and into the future.  The capacity of a water system is assessed through the Sanitary Survey process, which is a regulatory requirement for public water systems.</w:t>
      </w:r>
    </w:p>
    <w:p w14:paraId="32BD9396" w14:textId="77777777" w:rsidR="00881ABA" w:rsidRDefault="00881ABA" w:rsidP="00703101">
      <w:pPr>
        <w:spacing w:after="0" w:line="240" w:lineRule="auto"/>
        <w:jc w:val="both"/>
        <w:rPr>
          <w:rFonts w:ascii="Times New Roman" w:hAnsi="Times New Roman" w:cs="Times New Roman"/>
          <w:sz w:val="28"/>
          <w:szCs w:val="28"/>
        </w:rPr>
      </w:pPr>
    </w:p>
    <w:p w14:paraId="7ECB4390" w14:textId="77777777" w:rsidR="00670C35" w:rsidRDefault="00881ABA"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The Sanitary Survey is</w:t>
      </w:r>
      <w:r w:rsidR="00670C35">
        <w:rPr>
          <w:rFonts w:ascii="Times New Roman" w:hAnsi="Times New Roman" w:cs="Times New Roman"/>
          <w:sz w:val="28"/>
          <w:szCs w:val="28"/>
        </w:rPr>
        <w:t xml:space="preserve"> a federal requirement, and it is</w:t>
      </w:r>
      <w:r>
        <w:rPr>
          <w:rFonts w:ascii="Times New Roman" w:hAnsi="Times New Roman" w:cs="Times New Roman"/>
          <w:sz w:val="28"/>
          <w:szCs w:val="28"/>
        </w:rPr>
        <w:t xml:space="preserve"> a review of a public water system to assess its capability to supply safe drinking water.  It is a proactive public health measure and an important component of the Safe Drinking Water Act </w:t>
      </w:r>
      <w:r w:rsidR="00670C35">
        <w:rPr>
          <w:rFonts w:ascii="Times New Roman" w:hAnsi="Times New Roman" w:cs="Times New Roman"/>
          <w:sz w:val="28"/>
          <w:szCs w:val="28"/>
        </w:rPr>
        <w:t xml:space="preserve">public water system supervision program.  The survey can provide the opportunity to discover and rectify any issues before they become serious problems.  There are 8 federally required elements of the survey that are assessed.  These include source, pumps, treatment, monitoring &amp; reporting, distribution system, management &amp; operation, finished water, and operator compliance. </w:t>
      </w:r>
    </w:p>
    <w:p w14:paraId="3569053F" w14:textId="77777777" w:rsidR="00670C35" w:rsidRDefault="00670C35" w:rsidP="00703101">
      <w:pPr>
        <w:spacing w:after="0" w:line="240" w:lineRule="auto"/>
        <w:jc w:val="both"/>
        <w:rPr>
          <w:rFonts w:ascii="Times New Roman" w:hAnsi="Times New Roman" w:cs="Times New Roman"/>
          <w:sz w:val="28"/>
          <w:szCs w:val="28"/>
        </w:rPr>
      </w:pPr>
    </w:p>
    <w:p w14:paraId="6C889729" w14:textId="02D0C51D" w:rsidR="00881ABA" w:rsidRDefault="00670C35" w:rsidP="00670C3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 technical inspection aspect of the survey is conducted by the inspector and is similar to a comprehensive inspection.  The managerial and financial assessment is used to check institutional and administrative capabilities to ensure the water system is appropriately staffed; all employees understand regulatory requirements and system operations; effective customer service; savings for infrastructure replacement; training for board members and city councils; and the mission, goals, and expectations are communicated to all employees.  The managerial and financial assessment is used to identify significant deficiencies that can affect public health and non-significant deficiencies that are required by regulation but do not directly affect public health.</w:t>
      </w:r>
    </w:p>
    <w:p w14:paraId="1E26A149" w14:textId="4B062664" w:rsidR="00670C35" w:rsidRDefault="00670C35" w:rsidP="00670C35">
      <w:pPr>
        <w:spacing w:after="0" w:line="240" w:lineRule="auto"/>
        <w:ind w:firstLine="720"/>
        <w:jc w:val="both"/>
        <w:rPr>
          <w:rFonts w:ascii="Times New Roman" w:hAnsi="Times New Roman" w:cs="Times New Roman"/>
          <w:sz w:val="28"/>
          <w:szCs w:val="28"/>
        </w:rPr>
      </w:pPr>
    </w:p>
    <w:p w14:paraId="7D41AFC4" w14:textId="5C00DCE6" w:rsidR="00670C35" w:rsidRDefault="00670C35" w:rsidP="00670C3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system that is lacking capacity, even in one area, can cause the system to be disqualified from receiving a Drinking Water State Revolving Fund (SRF) loan.  Asset management works to maintain the desired level of service at the lowest life cycle cost.  America’s Water Infrastructure Act of 2018 requires that states must promote asset management in drinking water and wastewater systems.  </w:t>
      </w:r>
    </w:p>
    <w:p w14:paraId="16DD9F30" w14:textId="4F30BCAB" w:rsidR="00703101" w:rsidRDefault="00703101" w:rsidP="00703101">
      <w:pPr>
        <w:spacing w:after="0" w:line="240" w:lineRule="auto"/>
        <w:jc w:val="both"/>
        <w:rPr>
          <w:rFonts w:ascii="Times New Roman" w:hAnsi="Times New Roman" w:cs="Times New Roman"/>
          <w:sz w:val="28"/>
          <w:szCs w:val="28"/>
        </w:rPr>
      </w:pPr>
    </w:p>
    <w:p w14:paraId="1BC2C9DC" w14:textId="7903E4F1" w:rsidR="00703101" w:rsidRDefault="00703101" w:rsidP="00703101">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RURAL DEVELOPMENT UPDATE</w:t>
      </w:r>
    </w:p>
    <w:p w14:paraId="2572E6F7" w14:textId="44135D7C" w:rsidR="00703101" w:rsidRDefault="00703101" w:rsidP="00703101">
      <w:pPr>
        <w:spacing w:after="0" w:line="240" w:lineRule="auto"/>
        <w:jc w:val="both"/>
        <w:rPr>
          <w:rFonts w:ascii="Times New Roman" w:hAnsi="Times New Roman" w:cs="Times New Roman"/>
          <w:b/>
          <w:bCs/>
          <w:sz w:val="28"/>
          <w:szCs w:val="28"/>
          <w:u w:val="single"/>
        </w:rPr>
      </w:pPr>
    </w:p>
    <w:p w14:paraId="35F62A06" w14:textId="60615AAA" w:rsidR="00703101" w:rsidRDefault="00703101"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C714F">
        <w:rPr>
          <w:rFonts w:ascii="Times New Roman" w:hAnsi="Times New Roman" w:cs="Times New Roman"/>
          <w:sz w:val="28"/>
          <w:szCs w:val="28"/>
        </w:rPr>
        <w:t xml:space="preserve">Ms. Legg reported that in just this fiscal year alone, Rural Development Kentucky has invested $63 million across all programs.  Over the past three years, </w:t>
      </w:r>
      <w:r w:rsidR="00BC714F">
        <w:rPr>
          <w:rFonts w:ascii="Times New Roman" w:hAnsi="Times New Roman" w:cs="Times New Roman"/>
          <w:sz w:val="28"/>
          <w:szCs w:val="28"/>
        </w:rPr>
        <w:lastRenderedPageBreak/>
        <w:t>$244.8 million has been invested across all programs including $5.6 million in water and environmental programs, $10.5 million in business programs, and $229 million in single- and multi-family housing programs.</w:t>
      </w:r>
    </w:p>
    <w:p w14:paraId="11E0188F" w14:textId="5D1ACF88" w:rsidR="00BC714F" w:rsidRDefault="00BC714F" w:rsidP="00703101">
      <w:pPr>
        <w:spacing w:after="0" w:line="240" w:lineRule="auto"/>
        <w:jc w:val="both"/>
        <w:rPr>
          <w:rFonts w:ascii="Times New Roman" w:hAnsi="Times New Roman" w:cs="Times New Roman"/>
          <w:sz w:val="28"/>
          <w:szCs w:val="28"/>
        </w:rPr>
      </w:pPr>
    </w:p>
    <w:p w14:paraId="68988D57" w14:textId="24AA7716" w:rsidR="00BC714F" w:rsidRDefault="00BC714F"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Rural Development has more than 45 programs to help rural America with affordable housing, business development, and community programs.  The water and environmental programs help rural communities obtain the technical assistance and financing necessary to develop drinking water and waste disposal systems.  The Water and Wastewater Disposal Loan Program provides funding for clean and reliable drinking water systems, sanitary sewage disposal, sanitary solid waste disposal, and storm water drainage to households and businesses in eligible rural areas with a population of 10,000 or fewer.  Water and Wastewater Disposal Loan Guarantees helps private lenders provide affordable financing to qualified borrowers to improve access to clean, reliable water and waste disposal systems for households and businesses in rural areas with a population of 50,000 or fewer.</w:t>
      </w:r>
    </w:p>
    <w:p w14:paraId="3AA75D03" w14:textId="41A803A6" w:rsidR="00BC714F" w:rsidRDefault="00BC714F" w:rsidP="00703101">
      <w:pPr>
        <w:spacing w:after="0" w:line="240" w:lineRule="auto"/>
        <w:jc w:val="both"/>
        <w:rPr>
          <w:rFonts w:ascii="Times New Roman" w:hAnsi="Times New Roman" w:cs="Times New Roman"/>
          <w:sz w:val="28"/>
          <w:szCs w:val="28"/>
        </w:rPr>
      </w:pPr>
    </w:p>
    <w:p w14:paraId="65A0BCB0" w14:textId="75988AE1" w:rsidR="00BC714F" w:rsidRDefault="00BC714F"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Rural Development has taken a number of steps to help rural Americans deal with COVID-19.  Existing borrowers may tap into their reserve accounts to use these reserve funds for payments on loans.  If the borrower has suffered a reduction of more than 20% in income, they can receive up to 2 years of deferred payments.  The Business and Industry CARES Act Program offers loan guarantees to lenders for their loans to rural businesses and agricultural producers to supplement working capital.</w:t>
      </w:r>
    </w:p>
    <w:p w14:paraId="7814D524" w14:textId="5241CC93" w:rsidR="00BC714F" w:rsidRDefault="00BC714F" w:rsidP="00703101">
      <w:pPr>
        <w:spacing w:after="0" w:line="240" w:lineRule="auto"/>
        <w:jc w:val="both"/>
        <w:rPr>
          <w:rFonts w:ascii="Times New Roman" w:hAnsi="Times New Roman" w:cs="Times New Roman"/>
          <w:sz w:val="28"/>
          <w:szCs w:val="28"/>
        </w:rPr>
      </w:pPr>
    </w:p>
    <w:p w14:paraId="4151FF0A" w14:textId="0B08A1C4" w:rsidR="00BC714F" w:rsidRDefault="00BC714F"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650B2">
        <w:rPr>
          <w:rFonts w:ascii="Times New Roman" w:hAnsi="Times New Roman" w:cs="Times New Roman"/>
          <w:sz w:val="28"/>
          <w:szCs w:val="28"/>
        </w:rPr>
        <w:t xml:space="preserve">In fiscal year 2020 </w:t>
      </w:r>
      <w:r>
        <w:rPr>
          <w:rFonts w:ascii="Times New Roman" w:hAnsi="Times New Roman" w:cs="Times New Roman"/>
          <w:sz w:val="28"/>
          <w:szCs w:val="28"/>
        </w:rPr>
        <w:t xml:space="preserve">Rural Development had </w:t>
      </w:r>
      <w:r w:rsidR="005650B2">
        <w:rPr>
          <w:rFonts w:ascii="Times New Roman" w:hAnsi="Times New Roman" w:cs="Times New Roman"/>
          <w:sz w:val="28"/>
          <w:szCs w:val="28"/>
        </w:rPr>
        <w:t xml:space="preserve">$36.7 million in loans and $10.1 million in grants available and </w:t>
      </w:r>
      <w:r>
        <w:rPr>
          <w:rFonts w:ascii="Times New Roman" w:hAnsi="Times New Roman" w:cs="Times New Roman"/>
          <w:sz w:val="28"/>
          <w:szCs w:val="28"/>
        </w:rPr>
        <w:t xml:space="preserve">expects the same amount in loans </w:t>
      </w:r>
      <w:r w:rsidR="005650B2">
        <w:rPr>
          <w:rFonts w:ascii="Times New Roman" w:hAnsi="Times New Roman" w:cs="Times New Roman"/>
          <w:sz w:val="28"/>
          <w:szCs w:val="28"/>
        </w:rPr>
        <w:t>and a slightly lower amount in grants to be available in fiscal year 2021.</w:t>
      </w:r>
    </w:p>
    <w:p w14:paraId="1198B586" w14:textId="2A78A0D6" w:rsidR="00703101" w:rsidRDefault="00703101" w:rsidP="00703101">
      <w:pPr>
        <w:spacing w:after="0" w:line="240" w:lineRule="auto"/>
        <w:jc w:val="both"/>
        <w:rPr>
          <w:rFonts w:ascii="Times New Roman" w:hAnsi="Times New Roman" w:cs="Times New Roman"/>
          <w:sz w:val="28"/>
          <w:szCs w:val="28"/>
        </w:rPr>
      </w:pPr>
    </w:p>
    <w:p w14:paraId="70BEEC55" w14:textId="015B6661" w:rsidR="00703101" w:rsidRDefault="00703101" w:rsidP="00703101">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KRWA &amp; KIA UPDATE</w:t>
      </w:r>
    </w:p>
    <w:p w14:paraId="2A734E50" w14:textId="249019F3" w:rsidR="00703101" w:rsidRDefault="00703101" w:rsidP="00703101">
      <w:pPr>
        <w:spacing w:after="0" w:line="240" w:lineRule="auto"/>
        <w:jc w:val="both"/>
        <w:rPr>
          <w:rFonts w:ascii="Times New Roman" w:hAnsi="Times New Roman" w:cs="Times New Roman"/>
          <w:b/>
          <w:bCs/>
          <w:sz w:val="28"/>
          <w:szCs w:val="28"/>
          <w:u w:val="single"/>
        </w:rPr>
      </w:pPr>
    </w:p>
    <w:p w14:paraId="474037D0" w14:textId="01482579" w:rsidR="00703101" w:rsidRDefault="008A1568"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Ms. Halbleib stated that the new contract year will begin on July 15, 2020.  The Kentucky Infrastructure Authority (KIA) just concluded the initial invitation stage on the round of loan funding for fiscal year 2021.  All responses are in and there is about $8 or $9 million still available in both the drinking water and clean water funds and KIA will be looking into allocating those funds.</w:t>
      </w:r>
    </w:p>
    <w:p w14:paraId="47D24229" w14:textId="6841095E" w:rsidR="008A1568" w:rsidRDefault="008A1568" w:rsidP="00703101">
      <w:pPr>
        <w:spacing w:after="0" w:line="240" w:lineRule="auto"/>
        <w:jc w:val="both"/>
        <w:rPr>
          <w:rFonts w:ascii="Times New Roman" w:hAnsi="Times New Roman" w:cs="Times New Roman"/>
          <w:sz w:val="28"/>
          <w:szCs w:val="28"/>
        </w:rPr>
      </w:pPr>
    </w:p>
    <w:p w14:paraId="221144B9" w14:textId="4C121C88" w:rsidR="008A1568" w:rsidRDefault="008A1568"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next phase of the program is for the applicants to have their loan applications complete by August 9, 2020.  Any borrowers needing an extension on that due date can send an email requesting an extension to KIA for consideration.  The intended use plans have gone out for those projects, and the public comment period has concluded.  The dates for the call for projects will be September 15 </w:t>
      </w:r>
      <w:r>
        <w:rPr>
          <w:rFonts w:ascii="Times New Roman" w:hAnsi="Times New Roman" w:cs="Times New Roman"/>
          <w:sz w:val="28"/>
          <w:szCs w:val="28"/>
        </w:rPr>
        <w:lastRenderedPageBreak/>
        <w:t>through December 4, 2020.  There has been some legislative activity and talk about possible relief funding due to COVID-19, but nothing is certain yet.</w:t>
      </w:r>
      <w:r w:rsidR="00A94A79">
        <w:rPr>
          <w:rFonts w:ascii="Times New Roman" w:hAnsi="Times New Roman" w:cs="Times New Roman"/>
          <w:sz w:val="28"/>
          <w:szCs w:val="28"/>
        </w:rPr>
        <w:t xml:space="preserve">  So, Ms. Halbleib advised that everyone should proceed accordingly.</w:t>
      </w:r>
      <w:r>
        <w:rPr>
          <w:rFonts w:ascii="Times New Roman" w:hAnsi="Times New Roman" w:cs="Times New Roman"/>
          <w:sz w:val="28"/>
          <w:szCs w:val="28"/>
        </w:rPr>
        <w:t xml:space="preserve">  </w:t>
      </w:r>
    </w:p>
    <w:p w14:paraId="6DDD690B" w14:textId="6213AA74" w:rsidR="001933C8" w:rsidRDefault="001933C8" w:rsidP="00703101">
      <w:pPr>
        <w:spacing w:after="0" w:line="240" w:lineRule="auto"/>
        <w:jc w:val="both"/>
        <w:rPr>
          <w:rFonts w:ascii="Times New Roman" w:hAnsi="Times New Roman" w:cs="Times New Roman"/>
          <w:sz w:val="28"/>
          <w:szCs w:val="28"/>
        </w:rPr>
      </w:pPr>
    </w:p>
    <w:p w14:paraId="277F0DDE" w14:textId="1C4F14BA" w:rsidR="001933C8" w:rsidRDefault="001933C8"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Ms. Lageman stated that </w:t>
      </w:r>
      <w:r w:rsidR="00993104">
        <w:rPr>
          <w:rFonts w:ascii="Times New Roman" w:hAnsi="Times New Roman" w:cs="Times New Roman"/>
          <w:sz w:val="28"/>
          <w:szCs w:val="28"/>
        </w:rPr>
        <w:t xml:space="preserve">the Kentucky Rural Water Association (KRWA) employees are back out and about in the field again, and any systems in need of assistance should call to request help.  Workers are trying as much as possible to stay outside because it is much safer and easier to maintain social distancing.  Masks are worn if it is necessary for someone to enter a building or office space.  </w:t>
      </w:r>
    </w:p>
    <w:p w14:paraId="20DAE3C9" w14:textId="77777777" w:rsidR="00993104" w:rsidRDefault="00993104" w:rsidP="00703101">
      <w:pPr>
        <w:spacing w:after="0" w:line="240" w:lineRule="auto"/>
        <w:jc w:val="both"/>
        <w:rPr>
          <w:rFonts w:ascii="Times New Roman" w:hAnsi="Times New Roman" w:cs="Times New Roman"/>
          <w:sz w:val="28"/>
          <w:szCs w:val="28"/>
        </w:rPr>
      </w:pPr>
    </w:p>
    <w:p w14:paraId="26C27741" w14:textId="77777777" w:rsidR="00A66D19" w:rsidRDefault="00993104"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KRWA is still offering webinars for continued learning.  Most of the hours offered for continuing education are for drinking water, but there has been an increase in the number of wastewater hours being offered right now.  Anyone who still needs continuing education credits (CEUs) for license renewal should visit the KRWA website for information about the weekly or bi-weekly webinars and how to sign up for those.</w:t>
      </w:r>
    </w:p>
    <w:p w14:paraId="10D83C69" w14:textId="77777777" w:rsidR="00A66D19" w:rsidRDefault="00A66D19" w:rsidP="00703101">
      <w:pPr>
        <w:spacing w:after="0" w:line="240" w:lineRule="auto"/>
        <w:jc w:val="both"/>
        <w:rPr>
          <w:rFonts w:ascii="Times New Roman" w:hAnsi="Times New Roman" w:cs="Times New Roman"/>
          <w:sz w:val="28"/>
          <w:szCs w:val="28"/>
        </w:rPr>
      </w:pPr>
    </w:p>
    <w:p w14:paraId="0861630D" w14:textId="2E062C37" w:rsidR="00993104" w:rsidRDefault="00A66D19" w:rsidP="0070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The Kentucky online gateway is now up and running and the KRWA would be more than happy to assist any utilities that have not yet made an account.  The Kentucky online gateway allows utilities to submit monthly operating reports, sampling information, certification packages, level 1 assessments, and anything else related to drinking water compliance.  At last count, there was over 50% participation from utilities.</w:t>
      </w:r>
      <w:r w:rsidR="00993104">
        <w:rPr>
          <w:rFonts w:ascii="Times New Roman" w:hAnsi="Times New Roman" w:cs="Times New Roman"/>
          <w:sz w:val="28"/>
          <w:szCs w:val="28"/>
        </w:rPr>
        <w:t xml:space="preserve"> </w:t>
      </w:r>
    </w:p>
    <w:p w14:paraId="20F731A3" w14:textId="77777777" w:rsidR="00A94A79" w:rsidRDefault="00A94A79" w:rsidP="00703101">
      <w:pPr>
        <w:spacing w:after="0" w:line="240" w:lineRule="auto"/>
        <w:jc w:val="both"/>
        <w:rPr>
          <w:rFonts w:ascii="Times New Roman" w:hAnsi="Times New Roman" w:cs="Times New Roman"/>
          <w:sz w:val="28"/>
          <w:szCs w:val="28"/>
        </w:rPr>
      </w:pPr>
    </w:p>
    <w:p w14:paraId="790EF9B9" w14:textId="7419E871" w:rsidR="00703101" w:rsidRDefault="00703101" w:rsidP="00703101">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COVID-19 WATER &amp; SEWER OPERATIONS</w:t>
      </w:r>
    </w:p>
    <w:p w14:paraId="5F9C52BA" w14:textId="0B1E8E94" w:rsidR="00703101" w:rsidRDefault="00703101" w:rsidP="00703101">
      <w:pPr>
        <w:spacing w:after="0" w:line="240" w:lineRule="auto"/>
        <w:jc w:val="both"/>
        <w:rPr>
          <w:rFonts w:ascii="Times New Roman" w:hAnsi="Times New Roman" w:cs="Times New Roman"/>
          <w:b/>
          <w:bCs/>
          <w:sz w:val="28"/>
          <w:szCs w:val="28"/>
          <w:u w:val="single"/>
        </w:rPr>
      </w:pPr>
    </w:p>
    <w:p w14:paraId="028A2B8E" w14:textId="77777777" w:rsidR="00AA1D51" w:rsidRDefault="00AA1D51" w:rsidP="00AA1D51">
      <w:pPr>
        <w:spacing w:after="0" w:line="240" w:lineRule="auto"/>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Jefferson County</w:t>
      </w:r>
    </w:p>
    <w:p w14:paraId="09B58EFA" w14:textId="77777777" w:rsidR="00AA1D51" w:rsidRDefault="00AA1D51" w:rsidP="00AA1D51">
      <w:pPr>
        <w:spacing w:after="0" w:line="240" w:lineRule="auto"/>
        <w:jc w:val="both"/>
        <w:rPr>
          <w:rFonts w:ascii="Times New Roman" w:eastAsia="Times New Roman" w:hAnsi="Times New Roman" w:cs="Times New Roman"/>
          <w:b/>
          <w:bCs/>
          <w:sz w:val="28"/>
          <w:szCs w:val="28"/>
          <w:u w:val="single"/>
        </w:rPr>
      </w:pPr>
    </w:p>
    <w:p w14:paraId="153ABCA1" w14:textId="77777777" w:rsidR="00AA1D51" w:rsidRDefault="00AA1D51" w:rsidP="00AA1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Mr. Sydnor reported that the leadership team meets once a day to discuss COVID-19 illnesses and there have been no positive test results from any employees yet.  The utility has been working with nearby distilleries to obtain hand sanitizer and has purchased washable cloth masks for employees to wear.  Precautions are being taken by limiting the crew numbers and working alternative schedules.  There were roughly 300 delinquent accounts out of 250,000 total customer accounts as of March 1, 2020.  As of the end of May 2020, there were 12,000 delinquent accounts.  </w:t>
      </w:r>
    </w:p>
    <w:p w14:paraId="0963329E" w14:textId="77777777" w:rsidR="00AA1D51" w:rsidRDefault="00AA1D51" w:rsidP="00AA1D51">
      <w:pPr>
        <w:spacing w:after="0" w:line="240" w:lineRule="auto"/>
        <w:jc w:val="both"/>
        <w:rPr>
          <w:rFonts w:ascii="Times New Roman" w:eastAsia="Times New Roman" w:hAnsi="Times New Roman" w:cs="Times New Roman"/>
          <w:sz w:val="28"/>
          <w:szCs w:val="28"/>
        </w:rPr>
      </w:pPr>
    </w:p>
    <w:p w14:paraId="3D997C3A" w14:textId="77777777" w:rsidR="00AA1D51" w:rsidRDefault="00AA1D51" w:rsidP="00AA1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Mr. Kelly added that water systems that used to rely more on industrial customers are now relying more on residential customers because there has been an increase in residential usage.  </w:t>
      </w:r>
    </w:p>
    <w:p w14:paraId="443F8E55" w14:textId="77777777" w:rsidR="00AA1D51" w:rsidRDefault="00AA1D51" w:rsidP="00AA1D51">
      <w:pPr>
        <w:spacing w:after="0" w:line="240" w:lineRule="auto"/>
        <w:jc w:val="both"/>
        <w:rPr>
          <w:rFonts w:ascii="Times New Roman" w:eastAsia="Times New Roman" w:hAnsi="Times New Roman" w:cs="Times New Roman"/>
          <w:sz w:val="28"/>
          <w:szCs w:val="28"/>
        </w:rPr>
      </w:pPr>
    </w:p>
    <w:p w14:paraId="55441929" w14:textId="77777777" w:rsidR="00AA1D51" w:rsidRDefault="00AA1D51" w:rsidP="00AA1D51">
      <w:pPr>
        <w:spacing w:after="0" w:line="240" w:lineRule="auto"/>
        <w:jc w:val="both"/>
        <w:rPr>
          <w:rFonts w:ascii="Times New Roman" w:eastAsia="Times New Roman" w:hAnsi="Times New Roman" w:cs="Times New Roman"/>
          <w:b/>
          <w:bCs/>
          <w:sz w:val="28"/>
          <w:szCs w:val="28"/>
          <w:u w:val="single"/>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b/>
          <w:bCs/>
          <w:sz w:val="28"/>
          <w:szCs w:val="28"/>
          <w:u w:val="single"/>
        </w:rPr>
        <w:t>Oldham County</w:t>
      </w:r>
    </w:p>
    <w:p w14:paraId="30862245" w14:textId="77777777" w:rsidR="00AA1D51" w:rsidRDefault="00AA1D51" w:rsidP="00AA1D51">
      <w:pPr>
        <w:spacing w:after="0" w:line="240" w:lineRule="auto"/>
        <w:jc w:val="both"/>
        <w:rPr>
          <w:rFonts w:ascii="Times New Roman" w:eastAsia="Times New Roman" w:hAnsi="Times New Roman" w:cs="Times New Roman"/>
          <w:b/>
          <w:bCs/>
          <w:sz w:val="28"/>
          <w:szCs w:val="28"/>
          <w:u w:val="single"/>
        </w:rPr>
      </w:pPr>
    </w:p>
    <w:p w14:paraId="24DD8BE2" w14:textId="77777777" w:rsidR="00AA1D51" w:rsidRDefault="00AA1D51" w:rsidP="00AA1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Mr. Chisholm stated that LaGrange Utilities has been open the whole time since the pandemic began.  One employee contracted COVD-19 and was sick, so all employees were subsequently tested, and the entire building was sanitized.  The lobby was closed for a short time during the sanitizing and cleaning.  Mr. Chisholm also requested and received an increase in paid sick leave for his employees from 80 hours to 120 hours that would not be counted against the employees’ sick time.    </w:t>
      </w:r>
      <w:r>
        <w:rPr>
          <w:rFonts w:ascii="Times New Roman" w:eastAsia="Times New Roman" w:hAnsi="Times New Roman" w:cs="Times New Roman"/>
          <w:sz w:val="28"/>
          <w:szCs w:val="28"/>
        </w:rPr>
        <w:tab/>
      </w:r>
    </w:p>
    <w:p w14:paraId="624C1645" w14:textId="77777777" w:rsidR="00AA1D51" w:rsidRPr="00A94A79" w:rsidRDefault="00AA1D51" w:rsidP="00AA1D51">
      <w:pPr>
        <w:spacing w:after="0" w:line="240" w:lineRule="auto"/>
        <w:jc w:val="both"/>
        <w:rPr>
          <w:rFonts w:ascii="Times New Roman" w:eastAsia="Times New Roman" w:hAnsi="Times New Roman" w:cs="Times New Roman"/>
          <w:sz w:val="28"/>
          <w:szCs w:val="28"/>
        </w:rPr>
      </w:pPr>
    </w:p>
    <w:p w14:paraId="1BFF459C" w14:textId="77777777" w:rsidR="00AA1D51" w:rsidRDefault="00AA1D51" w:rsidP="00AA1D51">
      <w:pPr>
        <w:spacing w:after="0" w:line="240" w:lineRule="auto"/>
        <w:jc w:val="both"/>
        <w:rPr>
          <w:rFonts w:ascii="Times New Roman" w:eastAsia="Times New Roman" w:hAnsi="Times New Roman" w:cs="Times New Roman"/>
          <w:b/>
          <w:bCs/>
          <w:sz w:val="28"/>
          <w:szCs w:val="28"/>
          <w:u w:val="single"/>
        </w:rPr>
      </w:pPr>
      <w:r>
        <w:rPr>
          <w:rFonts w:ascii="Times New Roman" w:eastAsia="Times New Roman" w:hAnsi="Times New Roman" w:cs="Times New Roman"/>
          <w:sz w:val="28"/>
          <w:szCs w:val="28"/>
        </w:rPr>
        <w:tab/>
      </w:r>
      <w:r>
        <w:rPr>
          <w:rFonts w:ascii="Times New Roman" w:eastAsia="Times New Roman" w:hAnsi="Times New Roman" w:cs="Times New Roman"/>
          <w:b/>
          <w:bCs/>
          <w:sz w:val="28"/>
          <w:szCs w:val="28"/>
          <w:u w:val="single"/>
        </w:rPr>
        <w:t>Shelby County</w:t>
      </w:r>
    </w:p>
    <w:p w14:paraId="2B1E44C5" w14:textId="77777777" w:rsidR="00AA1D51" w:rsidRDefault="00AA1D51" w:rsidP="00AA1D51">
      <w:pPr>
        <w:spacing w:after="0" w:line="240" w:lineRule="auto"/>
        <w:jc w:val="both"/>
        <w:rPr>
          <w:rFonts w:ascii="Times New Roman" w:eastAsia="Times New Roman" w:hAnsi="Times New Roman" w:cs="Times New Roman"/>
          <w:b/>
          <w:bCs/>
          <w:sz w:val="28"/>
          <w:szCs w:val="28"/>
          <w:u w:val="single"/>
        </w:rPr>
      </w:pPr>
    </w:p>
    <w:p w14:paraId="4340FDE7" w14:textId="77777777" w:rsidR="00AA1D51" w:rsidRDefault="00AA1D51" w:rsidP="00AA1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Mr. Doyle reported that the Shelbyville Water and Sewer Municipal Commission lobby has reopened to allow a limited number of customers and masks are required.  There are about 100 to 125 customers with accounts that are 90 days past due.  Team Kentucky funds are available to help customers, or customers can set up a payment plan.  The nation-wide coin shortage has been a bit of an issue but otherwise it is business as usual.  Residential water usage has increased during the pandemic since more people are staying home. </w:t>
      </w:r>
    </w:p>
    <w:p w14:paraId="3C3CAA8B" w14:textId="77777777" w:rsidR="008F0D8F" w:rsidRDefault="008F0D8F" w:rsidP="00764068">
      <w:pPr>
        <w:spacing w:after="0" w:line="240" w:lineRule="auto"/>
        <w:jc w:val="both"/>
        <w:rPr>
          <w:rFonts w:ascii="Times New Roman" w:hAnsi="Times New Roman" w:cs="Times New Roman"/>
          <w:b/>
          <w:sz w:val="28"/>
          <w:szCs w:val="28"/>
          <w:u w:val="single"/>
        </w:rPr>
      </w:pPr>
    </w:p>
    <w:p w14:paraId="64B993A3" w14:textId="77777777" w:rsidR="00B57711" w:rsidRDefault="009369A7" w:rsidP="00764068">
      <w:pPr>
        <w:spacing w:after="0" w:line="240" w:lineRule="auto"/>
        <w:jc w:val="both"/>
        <w:rPr>
          <w:rFonts w:ascii="Times New Roman" w:hAnsi="Times New Roman" w:cs="Times New Roman"/>
          <w:b/>
          <w:sz w:val="28"/>
          <w:szCs w:val="28"/>
          <w:u w:val="single"/>
        </w:rPr>
      </w:pPr>
      <w:r w:rsidRPr="004B29E2">
        <w:rPr>
          <w:rFonts w:ascii="Times New Roman" w:hAnsi="Times New Roman" w:cs="Times New Roman"/>
          <w:b/>
          <w:sz w:val="28"/>
          <w:szCs w:val="28"/>
          <w:u w:val="single"/>
        </w:rPr>
        <w:t>WATER COORDINATOR’S REPORT</w:t>
      </w:r>
    </w:p>
    <w:p w14:paraId="3E61B639" w14:textId="77777777" w:rsidR="00B57711" w:rsidRDefault="00B57711" w:rsidP="00F14104">
      <w:pPr>
        <w:spacing w:after="0" w:line="240" w:lineRule="auto"/>
        <w:jc w:val="both"/>
        <w:rPr>
          <w:rFonts w:ascii="Times New Roman" w:hAnsi="Times New Roman" w:cs="Times New Roman"/>
          <w:b/>
          <w:sz w:val="28"/>
          <w:szCs w:val="28"/>
          <w:u w:val="single"/>
        </w:rPr>
      </w:pPr>
    </w:p>
    <w:p w14:paraId="550E134F" w14:textId="54810104" w:rsidR="00D944C9" w:rsidRDefault="004C54DE" w:rsidP="00D944C9">
      <w:pPr>
        <w:spacing w:after="0" w:line="240" w:lineRule="auto"/>
        <w:ind w:firstLine="720"/>
        <w:jc w:val="both"/>
        <w:rPr>
          <w:rFonts w:ascii="Times New Roman" w:hAnsi="Times New Roman"/>
          <w:bCs/>
          <w:sz w:val="28"/>
          <w:szCs w:val="28"/>
        </w:rPr>
      </w:pPr>
      <w:r>
        <w:rPr>
          <w:rFonts w:ascii="Times New Roman" w:hAnsi="Times New Roman"/>
          <w:bCs/>
          <w:sz w:val="28"/>
          <w:szCs w:val="28"/>
        </w:rPr>
        <w:t>Mr. Carter</w:t>
      </w:r>
      <w:r w:rsidR="00AE3CB8">
        <w:rPr>
          <w:rFonts w:ascii="Times New Roman" w:hAnsi="Times New Roman"/>
          <w:bCs/>
          <w:sz w:val="28"/>
          <w:szCs w:val="28"/>
        </w:rPr>
        <w:t xml:space="preserve"> </w:t>
      </w:r>
      <w:r w:rsidR="00F80AA9">
        <w:rPr>
          <w:rFonts w:ascii="Times New Roman" w:hAnsi="Times New Roman"/>
          <w:bCs/>
          <w:sz w:val="28"/>
          <w:szCs w:val="28"/>
        </w:rPr>
        <w:t>stated that the new projects list is as follows and requested council approval for the projects.</w:t>
      </w:r>
    </w:p>
    <w:p w14:paraId="7410EABD" w14:textId="480A5144" w:rsidR="00F80AA9" w:rsidRDefault="00F80AA9" w:rsidP="00D944C9">
      <w:pPr>
        <w:spacing w:after="0" w:line="240" w:lineRule="auto"/>
        <w:ind w:firstLine="720"/>
        <w:jc w:val="both"/>
        <w:rPr>
          <w:rFonts w:ascii="Times New Roman" w:hAnsi="Times New Roman"/>
          <w:bCs/>
          <w:sz w:val="28"/>
          <w:szCs w:val="28"/>
        </w:rPr>
      </w:pPr>
    </w:p>
    <w:tbl>
      <w:tblPr>
        <w:tblStyle w:val="TableGrid"/>
        <w:tblpPr w:leftFromText="180" w:rightFromText="180" w:vertAnchor="text" w:tblpXSpec="center" w:tblpY="1"/>
        <w:tblOverlap w:val="never"/>
        <w:tblW w:w="10885" w:type="dxa"/>
        <w:tblLook w:val="04A0" w:firstRow="1" w:lastRow="0" w:firstColumn="1" w:lastColumn="0" w:noHBand="0" w:noVBand="1"/>
      </w:tblPr>
      <w:tblGrid>
        <w:gridCol w:w="1167"/>
        <w:gridCol w:w="2407"/>
        <w:gridCol w:w="1803"/>
        <w:gridCol w:w="3258"/>
        <w:gridCol w:w="2250"/>
      </w:tblGrid>
      <w:tr w:rsidR="00F80AA9" w14:paraId="2030647A" w14:textId="77777777" w:rsidTr="00703101">
        <w:tc>
          <w:tcPr>
            <w:tcW w:w="1167" w:type="dxa"/>
          </w:tcPr>
          <w:p w14:paraId="7B4A5C82" w14:textId="77777777" w:rsidR="00F80AA9" w:rsidRPr="00597FE2" w:rsidRDefault="00F80AA9" w:rsidP="00F80AA9">
            <w:pPr>
              <w:jc w:val="center"/>
              <w:rPr>
                <w:rFonts w:ascii="Times New Roman" w:hAnsi="Times New Roman" w:cs="Times New Roman"/>
                <w:b/>
                <w:bCs/>
                <w:sz w:val="30"/>
                <w:szCs w:val="30"/>
              </w:rPr>
            </w:pPr>
            <w:r w:rsidRPr="00597FE2">
              <w:rPr>
                <w:rFonts w:ascii="Times New Roman" w:hAnsi="Times New Roman" w:cs="Times New Roman"/>
                <w:b/>
                <w:bCs/>
                <w:sz w:val="30"/>
                <w:szCs w:val="30"/>
              </w:rPr>
              <w:t>County</w:t>
            </w:r>
          </w:p>
        </w:tc>
        <w:tc>
          <w:tcPr>
            <w:tcW w:w="2407" w:type="dxa"/>
          </w:tcPr>
          <w:p w14:paraId="6ECBEC12" w14:textId="77777777" w:rsidR="00F80AA9" w:rsidRPr="00597FE2" w:rsidRDefault="00F80AA9" w:rsidP="00F80AA9">
            <w:pPr>
              <w:jc w:val="center"/>
              <w:rPr>
                <w:rFonts w:ascii="Times New Roman" w:hAnsi="Times New Roman" w:cs="Times New Roman"/>
                <w:b/>
                <w:bCs/>
                <w:sz w:val="30"/>
                <w:szCs w:val="30"/>
              </w:rPr>
            </w:pPr>
            <w:r w:rsidRPr="00597FE2">
              <w:rPr>
                <w:rFonts w:ascii="Times New Roman" w:hAnsi="Times New Roman" w:cs="Times New Roman"/>
                <w:b/>
                <w:bCs/>
                <w:sz w:val="30"/>
                <w:szCs w:val="30"/>
              </w:rPr>
              <w:t>Applicant</w:t>
            </w:r>
          </w:p>
        </w:tc>
        <w:tc>
          <w:tcPr>
            <w:tcW w:w="1803" w:type="dxa"/>
          </w:tcPr>
          <w:p w14:paraId="202C70B1" w14:textId="77777777" w:rsidR="00F80AA9" w:rsidRPr="00597FE2" w:rsidRDefault="00F80AA9" w:rsidP="00F80AA9">
            <w:pPr>
              <w:jc w:val="center"/>
              <w:rPr>
                <w:rFonts w:ascii="Times New Roman" w:hAnsi="Times New Roman" w:cs="Times New Roman"/>
                <w:b/>
                <w:bCs/>
                <w:sz w:val="30"/>
                <w:szCs w:val="30"/>
              </w:rPr>
            </w:pPr>
            <w:r w:rsidRPr="00597FE2">
              <w:rPr>
                <w:rFonts w:ascii="Times New Roman" w:hAnsi="Times New Roman" w:cs="Times New Roman"/>
                <w:b/>
                <w:bCs/>
                <w:sz w:val="30"/>
                <w:szCs w:val="30"/>
              </w:rPr>
              <w:t>WRIS#</w:t>
            </w:r>
          </w:p>
        </w:tc>
        <w:tc>
          <w:tcPr>
            <w:tcW w:w="3258" w:type="dxa"/>
          </w:tcPr>
          <w:p w14:paraId="63EBFD68" w14:textId="77777777" w:rsidR="00F80AA9" w:rsidRPr="00597FE2" w:rsidRDefault="00F80AA9" w:rsidP="00F80AA9">
            <w:pPr>
              <w:jc w:val="center"/>
              <w:rPr>
                <w:rFonts w:ascii="Times New Roman" w:hAnsi="Times New Roman" w:cs="Times New Roman"/>
                <w:b/>
                <w:bCs/>
                <w:sz w:val="30"/>
                <w:szCs w:val="30"/>
              </w:rPr>
            </w:pPr>
            <w:r w:rsidRPr="00597FE2">
              <w:rPr>
                <w:rFonts w:ascii="Times New Roman" w:hAnsi="Times New Roman" w:cs="Times New Roman"/>
                <w:b/>
                <w:bCs/>
                <w:sz w:val="30"/>
                <w:szCs w:val="30"/>
              </w:rPr>
              <w:t>Project Title</w:t>
            </w:r>
          </w:p>
        </w:tc>
        <w:tc>
          <w:tcPr>
            <w:tcW w:w="2250" w:type="dxa"/>
          </w:tcPr>
          <w:p w14:paraId="6F656714" w14:textId="77777777" w:rsidR="00F80AA9" w:rsidRPr="00597FE2" w:rsidRDefault="00F80AA9" w:rsidP="00F80AA9">
            <w:pPr>
              <w:jc w:val="center"/>
              <w:rPr>
                <w:rFonts w:ascii="Times New Roman" w:hAnsi="Times New Roman" w:cs="Times New Roman"/>
                <w:b/>
                <w:bCs/>
                <w:sz w:val="30"/>
                <w:szCs w:val="30"/>
              </w:rPr>
            </w:pPr>
            <w:r w:rsidRPr="00597FE2">
              <w:rPr>
                <w:rFonts w:ascii="Times New Roman" w:hAnsi="Times New Roman" w:cs="Times New Roman"/>
                <w:b/>
                <w:bCs/>
                <w:sz w:val="30"/>
                <w:szCs w:val="30"/>
              </w:rPr>
              <w:t>Estimated Cost</w:t>
            </w:r>
          </w:p>
        </w:tc>
      </w:tr>
      <w:tr w:rsidR="00F80AA9" w14:paraId="23FAF14B" w14:textId="77777777" w:rsidTr="00703101">
        <w:trPr>
          <w:trHeight w:val="980"/>
        </w:trPr>
        <w:tc>
          <w:tcPr>
            <w:tcW w:w="1167" w:type="dxa"/>
          </w:tcPr>
          <w:p w14:paraId="7B8B59AF" w14:textId="77777777" w:rsidR="00F80AA9" w:rsidRPr="00ED2CD1" w:rsidRDefault="00F80AA9" w:rsidP="00F80AA9">
            <w:pPr>
              <w:jc w:val="center"/>
              <w:rPr>
                <w:rFonts w:ascii="Times New Roman" w:hAnsi="Times New Roman" w:cs="Times New Roman"/>
                <w:sz w:val="28"/>
                <w:szCs w:val="28"/>
              </w:rPr>
            </w:pPr>
          </w:p>
          <w:p w14:paraId="2BFC85B6" w14:textId="7183F5A3" w:rsidR="00F80AA9" w:rsidRPr="00ED2CD1" w:rsidRDefault="00703101" w:rsidP="00F80AA9">
            <w:pPr>
              <w:jc w:val="center"/>
              <w:rPr>
                <w:rFonts w:ascii="Times New Roman" w:hAnsi="Times New Roman" w:cs="Times New Roman"/>
                <w:sz w:val="28"/>
                <w:szCs w:val="28"/>
              </w:rPr>
            </w:pPr>
            <w:r>
              <w:rPr>
                <w:rFonts w:ascii="Times New Roman" w:hAnsi="Times New Roman" w:cs="Times New Roman"/>
                <w:sz w:val="28"/>
                <w:szCs w:val="28"/>
              </w:rPr>
              <w:t>Shelby</w:t>
            </w:r>
          </w:p>
        </w:tc>
        <w:tc>
          <w:tcPr>
            <w:tcW w:w="2407" w:type="dxa"/>
          </w:tcPr>
          <w:p w14:paraId="11A269C4" w14:textId="4C00F91F" w:rsidR="00F80AA9" w:rsidRPr="00ED2CD1" w:rsidRDefault="00703101" w:rsidP="00F80AA9">
            <w:pPr>
              <w:jc w:val="center"/>
              <w:rPr>
                <w:rFonts w:ascii="Times New Roman" w:hAnsi="Times New Roman" w:cs="Times New Roman"/>
                <w:sz w:val="28"/>
                <w:szCs w:val="28"/>
              </w:rPr>
            </w:pPr>
            <w:r>
              <w:rPr>
                <w:rFonts w:ascii="Times New Roman" w:hAnsi="Times New Roman" w:cs="Times New Roman"/>
                <w:sz w:val="28"/>
                <w:szCs w:val="28"/>
              </w:rPr>
              <w:t>Shelbyville Municipal</w:t>
            </w:r>
            <w:r w:rsidR="00F80AA9" w:rsidRPr="00ED2CD1">
              <w:rPr>
                <w:rFonts w:ascii="Times New Roman" w:hAnsi="Times New Roman" w:cs="Times New Roman"/>
                <w:sz w:val="28"/>
                <w:szCs w:val="28"/>
              </w:rPr>
              <w:t xml:space="preserve"> </w:t>
            </w:r>
            <w:r w:rsidR="004E3170" w:rsidRPr="00ED2CD1">
              <w:rPr>
                <w:rFonts w:ascii="Times New Roman" w:hAnsi="Times New Roman" w:cs="Times New Roman"/>
                <w:sz w:val="28"/>
                <w:szCs w:val="28"/>
              </w:rPr>
              <w:t>Water</w:t>
            </w:r>
            <w:r w:rsidR="00F80AA9" w:rsidRPr="00ED2CD1">
              <w:rPr>
                <w:rFonts w:ascii="Times New Roman" w:hAnsi="Times New Roman" w:cs="Times New Roman"/>
                <w:sz w:val="28"/>
                <w:szCs w:val="28"/>
              </w:rPr>
              <w:t xml:space="preserve"> </w:t>
            </w:r>
            <w:r>
              <w:rPr>
                <w:rFonts w:ascii="Times New Roman" w:hAnsi="Times New Roman" w:cs="Times New Roman"/>
                <w:sz w:val="28"/>
                <w:szCs w:val="28"/>
              </w:rPr>
              <w:t xml:space="preserve">&amp; Sewer </w:t>
            </w:r>
            <w:r w:rsidR="004E3170" w:rsidRPr="00ED2CD1">
              <w:rPr>
                <w:rFonts w:ascii="Times New Roman" w:hAnsi="Times New Roman" w:cs="Times New Roman"/>
                <w:sz w:val="28"/>
                <w:szCs w:val="28"/>
              </w:rPr>
              <w:t>Com</w:t>
            </w:r>
            <w:r>
              <w:rPr>
                <w:rFonts w:ascii="Times New Roman" w:hAnsi="Times New Roman" w:cs="Times New Roman"/>
                <w:sz w:val="28"/>
                <w:szCs w:val="28"/>
              </w:rPr>
              <w:t>mission</w:t>
            </w:r>
          </w:p>
        </w:tc>
        <w:tc>
          <w:tcPr>
            <w:tcW w:w="1803" w:type="dxa"/>
          </w:tcPr>
          <w:p w14:paraId="1EC04518" w14:textId="77777777" w:rsidR="00F80AA9" w:rsidRPr="00ED2CD1" w:rsidRDefault="00F80AA9" w:rsidP="00F80AA9">
            <w:pPr>
              <w:jc w:val="center"/>
              <w:rPr>
                <w:rFonts w:ascii="Times New Roman" w:hAnsi="Times New Roman" w:cs="Times New Roman"/>
                <w:sz w:val="28"/>
                <w:szCs w:val="28"/>
              </w:rPr>
            </w:pPr>
          </w:p>
          <w:p w14:paraId="512768BC" w14:textId="09052B0C" w:rsidR="00F80AA9" w:rsidRPr="00ED2CD1" w:rsidRDefault="00703101" w:rsidP="00F80AA9">
            <w:pPr>
              <w:jc w:val="center"/>
              <w:rPr>
                <w:rFonts w:ascii="Times New Roman" w:hAnsi="Times New Roman" w:cs="Times New Roman"/>
                <w:sz w:val="28"/>
                <w:szCs w:val="28"/>
              </w:rPr>
            </w:pPr>
            <w:r>
              <w:rPr>
                <w:rFonts w:ascii="Times New Roman" w:hAnsi="Times New Roman" w:cs="Times New Roman"/>
                <w:sz w:val="28"/>
                <w:szCs w:val="28"/>
              </w:rPr>
              <w:t>S</w:t>
            </w:r>
            <w:r w:rsidR="00F80AA9" w:rsidRPr="00ED2CD1">
              <w:rPr>
                <w:rFonts w:ascii="Times New Roman" w:hAnsi="Times New Roman" w:cs="Times New Roman"/>
                <w:sz w:val="28"/>
                <w:szCs w:val="28"/>
              </w:rPr>
              <w:t>X</w:t>
            </w:r>
            <w:r>
              <w:rPr>
                <w:rFonts w:ascii="Times New Roman" w:hAnsi="Times New Roman" w:cs="Times New Roman"/>
                <w:sz w:val="28"/>
                <w:szCs w:val="28"/>
              </w:rPr>
              <w:t>21211019</w:t>
            </w:r>
          </w:p>
        </w:tc>
        <w:tc>
          <w:tcPr>
            <w:tcW w:w="3258" w:type="dxa"/>
          </w:tcPr>
          <w:p w14:paraId="6FE9C4EB" w14:textId="279AEBAE" w:rsidR="00F80AA9" w:rsidRPr="00ED2CD1" w:rsidRDefault="00703101" w:rsidP="00F80AA9">
            <w:pPr>
              <w:jc w:val="center"/>
              <w:rPr>
                <w:rFonts w:ascii="Times New Roman" w:hAnsi="Times New Roman" w:cs="Times New Roman"/>
                <w:sz w:val="28"/>
                <w:szCs w:val="28"/>
              </w:rPr>
            </w:pPr>
            <w:r>
              <w:rPr>
                <w:rFonts w:ascii="Times New Roman" w:hAnsi="Times New Roman" w:cs="Times New Roman"/>
                <w:sz w:val="28"/>
                <w:szCs w:val="28"/>
              </w:rPr>
              <w:t>New Shelbyville Wastewater Treatment Plant</w:t>
            </w:r>
          </w:p>
        </w:tc>
        <w:tc>
          <w:tcPr>
            <w:tcW w:w="2250" w:type="dxa"/>
          </w:tcPr>
          <w:p w14:paraId="7634564A" w14:textId="77777777" w:rsidR="00F80AA9" w:rsidRPr="00ED2CD1" w:rsidRDefault="00F80AA9" w:rsidP="00F80AA9">
            <w:pPr>
              <w:jc w:val="center"/>
              <w:rPr>
                <w:rFonts w:ascii="Times New Roman" w:hAnsi="Times New Roman" w:cs="Times New Roman"/>
                <w:sz w:val="28"/>
                <w:szCs w:val="28"/>
              </w:rPr>
            </w:pPr>
          </w:p>
          <w:p w14:paraId="50DF5CE1" w14:textId="45F4A394" w:rsidR="00F80AA9" w:rsidRPr="00ED2CD1" w:rsidRDefault="00F80AA9" w:rsidP="00F80AA9">
            <w:pPr>
              <w:jc w:val="center"/>
              <w:rPr>
                <w:rFonts w:ascii="Times New Roman" w:hAnsi="Times New Roman" w:cs="Times New Roman"/>
                <w:sz w:val="28"/>
                <w:szCs w:val="28"/>
              </w:rPr>
            </w:pPr>
            <w:r w:rsidRPr="00ED2CD1">
              <w:rPr>
                <w:rFonts w:ascii="Times New Roman" w:hAnsi="Times New Roman" w:cs="Times New Roman"/>
                <w:sz w:val="28"/>
                <w:szCs w:val="28"/>
              </w:rPr>
              <w:t>$</w:t>
            </w:r>
            <w:r w:rsidR="00703101">
              <w:rPr>
                <w:rFonts w:ascii="Times New Roman" w:hAnsi="Times New Roman" w:cs="Times New Roman"/>
                <w:sz w:val="28"/>
                <w:szCs w:val="28"/>
              </w:rPr>
              <w:t>33,875,675.00</w:t>
            </w:r>
          </w:p>
        </w:tc>
      </w:tr>
      <w:tr w:rsidR="00F80AA9" w14:paraId="5C327AC0" w14:textId="77777777" w:rsidTr="00703101">
        <w:trPr>
          <w:trHeight w:val="980"/>
        </w:trPr>
        <w:tc>
          <w:tcPr>
            <w:tcW w:w="1167" w:type="dxa"/>
          </w:tcPr>
          <w:p w14:paraId="6D077DA5" w14:textId="77777777" w:rsidR="00F80AA9" w:rsidRPr="00ED2CD1" w:rsidRDefault="00F80AA9" w:rsidP="00F80AA9">
            <w:pPr>
              <w:jc w:val="center"/>
              <w:rPr>
                <w:rFonts w:ascii="Times New Roman" w:hAnsi="Times New Roman" w:cs="Times New Roman"/>
                <w:sz w:val="28"/>
                <w:szCs w:val="28"/>
              </w:rPr>
            </w:pPr>
          </w:p>
          <w:p w14:paraId="536C1402" w14:textId="006F283E" w:rsidR="00F80AA9" w:rsidRPr="00ED2CD1" w:rsidRDefault="00703101" w:rsidP="00F80AA9">
            <w:pPr>
              <w:jc w:val="center"/>
              <w:rPr>
                <w:rFonts w:ascii="Times New Roman" w:hAnsi="Times New Roman" w:cs="Times New Roman"/>
                <w:sz w:val="28"/>
                <w:szCs w:val="28"/>
              </w:rPr>
            </w:pPr>
            <w:r>
              <w:rPr>
                <w:rFonts w:ascii="Times New Roman" w:hAnsi="Times New Roman" w:cs="Times New Roman"/>
                <w:sz w:val="28"/>
                <w:szCs w:val="28"/>
              </w:rPr>
              <w:t>Shelby</w:t>
            </w:r>
          </w:p>
        </w:tc>
        <w:tc>
          <w:tcPr>
            <w:tcW w:w="2407" w:type="dxa"/>
          </w:tcPr>
          <w:p w14:paraId="74486E4F" w14:textId="77777777" w:rsidR="00F80AA9" w:rsidRPr="00ED2CD1" w:rsidRDefault="00F80AA9" w:rsidP="00F80AA9">
            <w:pPr>
              <w:jc w:val="center"/>
              <w:rPr>
                <w:rFonts w:ascii="Times New Roman" w:hAnsi="Times New Roman" w:cs="Times New Roman"/>
                <w:sz w:val="28"/>
                <w:szCs w:val="28"/>
              </w:rPr>
            </w:pPr>
          </w:p>
          <w:p w14:paraId="19BCC7E2" w14:textId="3582DE12" w:rsidR="00F80AA9" w:rsidRPr="00ED2CD1" w:rsidRDefault="00703101" w:rsidP="00F80AA9">
            <w:pPr>
              <w:jc w:val="center"/>
              <w:rPr>
                <w:rFonts w:ascii="Times New Roman" w:hAnsi="Times New Roman" w:cs="Times New Roman"/>
                <w:sz w:val="28"/>
                <w:szCs w:val="28"/>
              </w:rPr>
            </w:pPr>
            <w:r>
              <w:rPr>
                <w:rFonts w:ascii="Times New Roman" w:hAnsi="Times New Roman" w:cs="Times New Roman"/>
                <w:sz w:val="28"/>
                <w:szCs w:val="28"/>
              </w:rPr>
              <w:t>North Shelby Water District</w:t>
            </w:r>
          </w:p>
        </w:tc>
        <w:tc>
          <w:tcPr>
            <w:tcW w:w="1803" w:type="dxa"/>
          </w:tcPr>
          <w:p w14:paraId="7A4CF440" w14:textId="77777777" w:rsidR="00F80AA9" w:rsidRPr="00ED2CD1" w:rsidRDefault="00F80AA9" w:rsidP="00F80AA9">
            <w:pPr>
              <w:jc w:val="center"/>
              <w:rPr>
                <w:rFonts w:ascii="Times New Roman" w:hAnsi="Times New Roman" w:cs="Times New Roman"/>
                <w:sz w:val="28"/>
                <w:szCs w:val="28"/>
              </w:rPr>
            </w:pPr>
          </w:p>
          <w:p w14:paraId="75434291" w14:textId="04051F02" w:rsidR="00F80AA9" w:rsidRPr="00ED2CD1" w:rsidRDefault="00703101" w:rsidP="00F80AA9">
            <w:pPr>
              <w:jc w:val="center"/>
              <w:rPr>
                <w:rFonts w:ascii="Times New Roman" w:hAnsi="Times New Roman" w:cs="Times New Roman"/>
                <w:sz w:val="28"/>
                <w:szCs w:val="28"/>
              </w:rPr>
            </w:pPr>
            <w:r>
              <w:rPr>
                <w:rFonts w:ascii="Times New Roman" w:hAnsi="Times New Roman" w:cs="Times New Roman"/>
                <w:sz w:val="28"/>
                <w:szCs w:val="28"/>
              </w:rPr>
              <w:t>WX21211089</w:t>
            </w:r>
          </w:p>
        </w:tc>
        <w:tc>
          <w:tcPr>
            <w:tcW w:w="3258" w:type="dxa"/>
          </w:tcPr>
          <w:p w14:paraId="305DB6AD" w14:textId="1EEA6F71" w:rsidR="00F80AA9" w:rsidRPr="00ED2CD1" w:rsidRDefault="00703101" w:rsidP="00F80AA9">
            <w:pPr>
              <w:jc w:val="center"/>
              <w:rPr>
                <w:rFonts w:ascii="Times New Roman" w:hAnsi="Times New Roman" w:cs="Times New Roman"/>
                <w:sz w:val="28"/>
                <w:szCs w:val="28"/>
              </w:rPr>
            </w:pPr>
            <w:r>
              <w:rPr>
                <w:rFonts w:ascii="Times New Roman" w:hAnsi="Times New Roman" w:cs="Times New Roman"/>
                <w:sz w:val="28"/>
                <w:szCs w:val="28"/>
              </w:rPr>
              <w:t>KY Hwy. 53 Water System Replacements</w:t>
            </w:r>
          </w:p>
        </w:tc>
        <w:tc>
          <w:tcPr>
            <w:tcW w:w="2250" w:type="dxa"/>
          </w:tcPr>
          <w:p w14:paraId="1635EA62" w14:textId="77777777" w:rsidR="00F80AA9" w:rsidRPr="00ED2CD1" w:rsidRDefault="00F80AA9" w:rsidP="00F80AA9">
            <w:pPr>
              <w:jc w:val="center"/>
              <w:rPr>
                <w:rFonts w:ascii="Times New Roman" w:hAnsi="Times New Roman" w:cs="Times New Roman"/>
                <w:sz w:val="28"/>
                <w:szCs w:val="28"/>
              </w:rPr>
            </w:pPr>
          </w:p>
          <w:p w14:paraId="2D6D7BC8" w14:textId="79E134B9" w:rsidR="00F80AA9" w:rsidRPr="00ED2CD1" w:rsidRDefault="00F80AA9" w:rsidP="00F80AA9">
            <w:pPr>
              <w:jc w:val="center"/>
              <w:rPr>
                <w:rFonts w:ascii="Times New Roman" w:hAnsi="Times New Roman" w:cs="Times New Roman"/>
                <w:sz w:val="28"/>
                <w:szCs w:val="28"/>
              </w:rPr>
            </w:pPr>
            <w:r w:rsidRPr="00ED2CD1">
              <w:rPr>
                <w:rFonts w:ascii="Times New Roman" w:hAnsi="Times New Roman" w:cs="Times New Roman"/>
                <w:sz w:val="28"/>
                <w:szCs w:val="28"/>
              </w:rPr>
              <w:t>$</w:t>
            </w:r>
            <w:r w:rsidR="00703101">
              <w:rPr>
                <w:rFonts w:ascii="Times New Roman" w:hAnsi="Times New Roman" w:cs="Times New Roman"/>
                <w:sz w:val="28"/>
                <w:szCs w:val="28"/>
              </w:rPr>
              <w:t>3,400,000.00</w:t>
            </w:r>
          </w:p>
        </w:tc>
      </w:tr>
      <w:tr w:rsidR="00F80AA9" w14:paraId="5F2D7E27" w14:textId="77777777" w:rsidTr="00703101">
        <w:trPr>
          <w:trHeight w:val="980"/>
        </w:trPr>
        <w:tc>
          <w:tcPr>
            <w:tcW w:w="1167" w:type="dxa"/>
          </w:tcPr>
          <w:p w14:paraId="179C0273" w14:textId="77777777" w:rsidR="00F80AA9" w:rsidRPr="00ED2CD1" w:rsidRDefault="00F80AA9" w:rsidP="00F80AA9">
            <w:pPr>
              <w:jc w:val="center"/>
              <w:rPr>
                <w:rFonts w:ascii="Times New Roman" w:hAnsi="Times New Roman" w:cs="Times New Roman"/>
                <w:sz w:val="28"/>
                <w:szCs w:val="28"/>
              </w:rPr>
            </w:pPr>
          </w:p>
          <w:p w14:paraId="5716C26E" w14:textId="5F07936B" w:rsidR="00F80AA9" w:rsidRPr="00ED2CD1" w:rsidRDefault="00703101" w:rsidP="00F80AA9">
            <w:pPr>
              <w:jc w:val="center"/>
              <w:rPr>
                <w:rFonts w:ascii="Times New Roman" w:hAnsi="Times New Roman" w:cs="Times New Roman"/>
                <w:sz w:val="28"/>
                <w:szCs w:val="28"/>
              </w:rPr>
            </w:pPr>
            <w:r>
              <w:rPr>
                <w:rFonts w:ascii="Times New Roman" w:hAnsi="Times New Roman" w:cs="Times New Roman"/>
                <w:sz w:val="28"/>
                <w:szCs w:val="28"/>
              </w:rPr>
              <w:t>Shelby</w:t>
            </w:r>
          </w:p>
        </w:tc>
        <w:tc>
          <w:tcPr>
            <w:tcW w:w="2407" w:type="dxa"/>
          </w:tcPr>
          <w:p w14:paraId="3A7E692C" w14:textId="6DD1F431" w:rsidR="00F80AA9" w:rsidRPr="00ED2CD1" w:rsidRDefault="00703101" w:rsidP="004E3170">
            <w:pPr>
              <w:jc w:val="center"/>
              <w:rPr>
                <w:rFonts w:ascii="Times New Roman" w:hAnsi="Times New Roman" w:cs="Times New Roman"/>
                <w:sz w:val="28"/>
                <w:szCs w:val="28"/>
              </w:rPr>
            </w:pPr>
            <w:r>
              <w:rPr>
                <w:rFonts w:ascii="Times New Roman" w:hAnsi="Times New Roman" w:cs="Times New Roman"/>
                <w:sz w:val="28"/>
                <w:szCs w:val="28"/>
              </w:rPr>
              <w:t>U.S. 60 Water District</w:t>
            </w:r>
          </w:p>
        </w:tc>
        <w:tc>
          <w:tcPr>
            <w:tcW w:w="1803" w:type="dxa"/>
          </w:tcPr>
          <w:p w14:paraId="1E959600" w14:textId="77777777" w:rsidR="00F80AA9" w:rsidRPr="00ED2CD1" w:rsidRDefault="00F80AA9" w:rsidP="00F80AA9">
            <w:pPr>
              <w:jc w:val="center"/>
              <w:rPr>
                <w:rFonts w:ascii="Times New Roman" w:hAnsi="Times New Roman" w:cs="Times New Roman"/>
                <w:sz w:val="28"/>
                <w:szCs w:val="28"/>
              </w:rPr>
            </w:pPr>
          </w:p>
          <w:p w14:paraId="6BA84FBF" w14:textId="3F2FA743" w:rsidR="00F80AA9" w:rsidRPr="00ED2CD1" w:rsidRDefault="004E3170" w:rsidP="00F80AA9">
            <w:pPr>
              <w:jc w:val="center"/>
              <w:rPr>
                <w:rFonts w:ascii="Times New Roman" w:hAnsi="Times New Roman" w:cs="Times New Roman"/>
                <w:sz w:val="28"/>
                <w:szCs w:val="28"/>
              </w:rPr>
            </w:pPr>
            <w:r w:rsidRPr="00ED2CD1">
              <w:rPr>
                <w:rFonts w:ascii="Times New Roman" w:hAnsi="Times New Roman" w:cs="Times New Roman"/>
                <w:sz w:val="28"/>
                <w:szCs w:val="28"/>
              </w:rPr>
              <w:t>W</w:t>
            </w:r>
            <w:r w:rsidR="00F80AA9" w:rsidRPr="00ED2CD1">
              <w:rPr>
                <w:rFonts w:ascii="Times New Roman" w:hAnsi="Times New Roman" w:cs="Times New Roman"/>
                <w:sz w:val="28"/>
                <w:szCs w:val="28"/>
              </w:rPr>
              <w:t>X21</w:t>
            </w:r>
            <w:r w:rsidRPr="00ED2CD1">
              <w:rPr>
                <w:rFonts w:ascii="Times New Roman" w:hAnsi="Times New Roman" w:cs="Times New Roman"/>
                <w:sz w:val="28"/>
                <w:szCs w:val="28"/>
              </w:rPr>
              <w:t>2</w:t>
            </w:r>
            <w:r w:rsidR="00703101">
              <w:rPr>
                <w:rFonts w:ascii="Times New Roman" w:hAnsi="Times New Roman" w:cs="Times New Roman"/>
                <w:sz w:val="28"/>
                <w:szCs w:val="28"/>
              </w:rPr>
              <w:t>11088</w:t>
            </w:r>
          </w:p>
        </w:tc>
        <w:tc>
          <w:tcPr>
            <w:tcW w:w="3258" w:type="dxa"/>
          </w:tcPr>
          <w:p w14:paraId="330832BF" w14:textId="3D40D9AE" w:rsidR="00F80AA9" w:rsidRPr="00ED2CD1" w:rsidRDefault="00703101" w:rsidP="00F80AA9">
            <w:pPr>
              <w:jc w:val="center"/>
              <w:rPr>
                <w:rFonts w:ascii="Times New Roman" w:hAnsi="Times New Roman" w:cs="Times New Roman"/>
                <w:sz w:val="28"/>
                <w:szCs w:val="28"/>
              </w:rPr>
            </w:pPr>
            <w:r>
              <w:rPr>
                <w:rFonts w:ascii="Times New Roman" w:hAnsi="Times New Roman" w:cs="Times New Roman"/>
                <w:sz w:val="28"/>
                <w:szCs w:val="28"/>
              </w:rPr>
              <w:t>2021 Water System Improvements</w:t>
            </w:r>
          </w:p>
        </w:tc>
        <w:tc>
          <w:tcPr>
            <w:tcW w:w="2250" w:type="dxa"/>
          </w:tcPr>
          <w:p w14:paraId="5C8F93A4" w14:textId="77777777" w:rsidR="00F80AA9" w:rsidRPr="00ED2CD1" w:rsidRDefault="00F80AA9" w:rsidP="00F80AA9">
            <w:pPr>
              <w:jc w:val="center"/>
              <w:rPr>
                <w:rFonts w:ascii="Times New Roman" w:hAnsi="Times New Roman" w:cs="Times New Roman"/>
                <w:sz w:val="28"/>
                <w:szCs w:val="28"/>
              </w:rPr>
            </w:pPr>
          </w:p>
          <w:p w14:paraId="0B1FD4A5" w14:textId="70D17B22" w:rsidR="00F80AA9" w:rsidRPr="00ED2CD1" w:rsidRDefault="00F80AA9" w:rsidP="00F80AA9">
            <w:pPr>
              <w:jc w:val="center"/>
              <w:rPr>
                <w:rFonts w:ascii="Times New Roman" w:hAnsi="Times New Roman" w:cs="Times New Roman"/>
                <w:sz w:val="28"/>
                <w:szCs w:val="28"/>
              </w:rPr>
            </w:pPr>
            <w:r w:rsidRPr="00ED2CD1">
              <w:rPr>
                <w:rFonts w:ascii="Times New Roman" w:hAnsi="Times New Roman" w:cs="Times New Roman"/>
                <w:sz w:val="28"/>
                <w:szCs w:val="28"/>
              </w:rPr>
              <w:t>$</w:t>
            </w:r>
            <w:r w:rsidR="00703101">
              <w:rPr>
                <w:rFonts w:ascii="Times New Roman" w:hAnsi="Times New Roman" w:cs="Times New Roman"/>
                <w:sz w:val="28"/>
                <w:szCs w:val="28"/>
              </w:rPr>
              <w:t>800,000.00</w:t>
            </w:r>
          </w:p>
        </w:tc>
      </w:tr>
    </w:tbl>
    <w:p w14:paraId="68C755D1" w14:textId="77777777" w:rsidR="00597FE2" w:rsidRDefault="00597FE2" w:rsidP="00D27050">
      <w:pPr>
        <w:spacing w:after="0" w:line="240" w:lineRule="auto"/>
        <w:jc w:val="both"/>
        <w:rPr>
          <w:rFonts w:ascii="Times New Roman" w:hAnsi="Times New Roman" w:cs="Times New Roman"/>
          <w:b/>
          <w:bCs/>
          <w:spacing w:val="-2"/>
          <w:sz w:val="28"/>
          <w:szCs w:val="28"/>
          <w:u w:val="single"/>
        </w:rPr>
      </w:pPr>
    </w:p>
    <w:p w14:paraId="656CA3BF" w14:textId="2DBAFBE6" w:rsidR="00597FE2" w:rsidRDefault="004E3170" w:rsidP="00D27050">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 xml:space="preserve">Mr. </w:t>
      </w:r>
      <w:r w:rsidR="00703101">
        <w:rPr>
          <w:rFonts w:ascii="Times New Roman" w:hAnsi="Times New Roman" w:cs="Times New Roman"/>
          <w:spacing w:val="-2"/>
          <w:sz w:val="28"/>
          <w:szCs w:val="28"/>
        </w:rPr>
        <w:t>Chisholm</w:t>
      </w:r>
      <w:r>
        <w:rPr>
          <w:rFonts w:ascii="Times New Roman" w:hAnsi="Times New Roman" w:cs="Times New Roman"/>
          <w:spacing w:val="-2"/>
          <w:sz w:val="28"/>
          <w:szCs w:val="28"/>
        </w:rPr>
        <w:t xml:space="preserve"> moved to approve </w:t>
      </w:r>
      <w:r w:rsidR="00703101">
        <w:rPr>
          <w:rFonts w:ascii="Times New Roman" w:hAnsi="Times New Roman" w:cs="Times New Roman"/>
          <w:spacing w:val="-2"/>
          <w:sz w:val="28"/>
          <w:szCs w:val="28"/>
        </w:rPr>
        <w:t>all the above projects</w:t>
      </w:r>
      <w:r>
        <w:rPr>
          <w:rFonts w:ascii="Times New Roman" w:hAnsi="Times New Roman" w:cs="Times New Roman"/>
          <w:spacing w:val="-2"/>
          <w:sz w:val="28"/>
          <w:szCs w:val="28"/>
        </w:rPr>
        <w:t xml:space="preserve">.  Mr. </w:t>
      </w:r>
      <w:r w:rsidR="00703101">
        <w:rPr>
          <w:rFonts w:ascii="Times New Roman" w:hAnsi="Times New Roman" w:cs="Times New Roman"/>
          <w:spacing w:val="-2"/>
          <w:sz w:val="28"/>
          <w:szCs w:val="28"/>
        </w:rPr>
        <w:t>Sydnor</w:t>
      </w:r>
      <w:r>
        <w:rPr>
          <w:rFonts w:ascii="Times New Roman" w:hAnsi="Times New Roman" w:cs="Times New Roman"/>
          <w:spacing w:val="-2"/>
          <w:sz w:val="28"/>
          <w:szCs w:val="28"/>
        </w:rPr>
        <w:t xml:space="preserve"> seconded.  Motion carried unanimously on a voice vote.</w:t>
      </w:r>
    </w:p>
    <w:p w14:paraId="0960A72F" w14:textId="1DBEF01A" w:rsidR="0081136E" w:rsidRPr="00ED2CD1" w:rsidRDefault="0081136E" w:rsidP="00703101">
      <w:pPr>
        <w:spacing w:after="0" w:line="240" w:lineRule="auto"/>
        <w:jc w:val="both"/>
        <w:rPr>
          <w:rFonts w:ascii="Times New Roman" w:hAnsi="Times New Roman" w:cs="Times New Roman"/>
          <w:spacing w:val="-2"/>
          <w:sz w:val="28"/>
          <w:szCs w:val="28"/>
        </w:rPr>
      </w:pPr>
    </w:p>
    <w:p w14:paraId="5B1DBABA" w14:textId="77777777" w:rsidR="00C106F4" w:rsidRPr="0025167F" w:rsidRDefault="00C106F4" w:rsidP="00C106F4">
      <w:pPr>
        <w:spacing w:after="0" w:line="240" w:lineRule="auto"/>
        <w:jc w:val="both"/>
        <w:rPr>
          <w:rFonts w:ascii="Times New Roman" w:hAnsi="Times New Roman" w:cs="Times New Roman"/>
          <w:spacing w:val="-2"/>
          <w:sz w:val="28"/>
          <w:szCs w:val="28"/>
        </w:rPr>
      </w:pPr>
      <w:r w:rsidRPr="009C4ACC">
        <w:rPr>
          <w:rFonts w:ascii="Times New Roman" w:eastAsia="Times New Roman" w:hAnsi="Times New Roman" w:cs="Times New Roman"/>
          <w:b/>
          <w:sz w:val="28"/>
          <w:szCs w:val="28"/>
          <w:u w:val="single"/>
        </w:rPr>
        <w:lastRenderedPageBreak/>
        <w:t>COUNTY UPDATES</w:t>
      </w:r>
    </w:p>
    <w:p w14:paraId="2C60F8E2" w14:textId="60E62446" w:rsidR="445AFB34" w:rsidRDefault="445AFB34" w:rsidP="00A94A79">
      <w:pPr>
        <w:spacing w:after="0" w:line="240" w:lineRule="auto"/>
        <w:jc w:val="both"/>
        <w:rPr>
          <w:rFonts w:ascii="Times New Roman" w:eastAsia="Times New Roman" w:hAnsi="Times New Roman" w:cs="Times New Roman"/>
          <w:b/>
          <w:bCs/>
          <w:sz w:val="28"/>
          <w:szCs w:val="28"/>
          <w:u w:val="single"/>
        </w:rPr>
      </w:pPr>
    </w:p>
    <w:p w14:paraId="645DCF60" w14:textId="15B70113" w:rsidR="0025167F" w:rsidRDefault="00D87255" w:rsidP="00AA1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A1D51">
        <w:rPr>
          <w:rFonts w:ascii="Times New Roman" w:eastAsia="Times New Roman" w:hAnsi="Times New Roman" w:cs="Times New Roman"/>
          <w:bCs/>
          <w:sz w:val="28"/>
          <w:szCs w:val="28"/>
        </w:rPr>
        <w:t>None</w:t>
      </w:r>
      <w:r w:rsidR="00A94A79">
        <w:rPr>
          <w:rFonts w:ascii="Times New Roman" w:eastAsia="Times New Roman" w:hAnsi="Times New Roman" w:cs="Times New Roman"/>
          <w:sz w:val="28"/>
          <w:szCs w:val="28"/>
        </w:rPr>
        <w:t xml:space="preserve"> </w:t>
      </w:r>
    </w:p>
    <w:p w14:paraId="10060C02" w14:textId="77777777" w:rsidR="0081136E" w:rsidRPr="0081136E" w:rsidRDefault="0081136E" w:rsidP="00423995">
      <w:pPr>
        <w:spacing w:after="0" w:line="240" w:lineRule="auto"/>
        <w:jc w:val="both"/>
        <w:rPr>
          <w:rFonts w:ascii="Times New Roman" w:hAnsi="Times New Roman"/>
          <w:bCs/>
          <w:sz w:val="28"/>
          <w:szCs w:val="28"/>
        </w:rPr>
      </w:pPr>
    </w:p>
    <w:p w14:paraId="526FDBFD" w14:textId="207E655E" w:rsidR="009A42C5" w:rsidRPr="001933C8" w:rsidRDefault="009A42C5" w:rsidP="00D36070">
      <w:pPr>
        <w:spacing w:after="0" w:line="240" w:lineRule="auto"/>
        <w:jc w:val="both"/>
        <w:rPr>
          <w:rFonts w:ascii="Times New Roman" w:hAnsi="Times New Roman"/>
          <w:b/>
          <w:bCs/>
          <w:sz w:val="28"/>
          <w:szCs w:val="28"/>
          <w:u w:val="single"/>
        </w:rPr>
      </w:pPr>
      <w:r w:rsidRPr="001933C8">
        <w:rPr>
          <w:rFonts w:ascii="Times New Roman" w:hAnsi="Times New Roman"/>
          <w:b/>
          <w:bCs/>
          <w:sz w:val="28"/>
          <w:szCs w:val="28"/>
          <w:u w:val="single"/>
        </w:rPr>
        <w:t>OTHER BUSINESS</w:t>
      </w:r>
    </w:p>
    <w:p w14:paraId="28574F9B" w14:textId="77777777" w:rsidR="009A42C5" w:rsidRPr="001933C8" w:rsidRDefault="009A42C5" w:rsidP="00D36070">
      <w:pPr>
        <w:spacing w:after="0" w:line="240" w:lineRule="auto"/>
        <w:jc w:val="both"/>
        <w:rPr>
          <w:rFonts w:ascii="Times New Roman" w:hAnsi="Times New Roman"/>
          <w:bCs/>
          <w:sz w:val="28"/>
          <w:szCs w:val="28"/>
        </w:rPr>
      </w:pPr>
    </w:p>
    <w:p w14:paraId="7274811E" w14:textId="73A2EAAE" w:rsidR="005744B8" w:rsidRDefault="00662816" w:rsidP="0041556D">
      <w:pPr>
        <w:spacing w:after="0" w:line="240" w:lineRule="auto"/>
        <w:jc w:val="both"/>
        <w:rPr>
          <w:rFonts w:ascii="Times New Roman" w:hAnsi="Times New Roman"/>
          <w:bCs/>
          <w:sz w:val="28"/>
          <w:szCs w:val="28"/>
        </w:rPr>
      </w:pPr>
      <w:r w:rsidRPr="001933C8">
        <w:rPr>
          <w:rFonts w:ascii="Times New Roman" w:hAnsi="Times New Roman"/>
          <w:bCs/>
          <w:sz w:val="28"/>
          <w:szCs w:val="28"/>
        </w:rPr>
        <w:tab/>
      </w:r>
      <w:r w:rsidR="007C75AF" w:rsidRPr="001933C8">
        <w:rPr>
          <w:rFonts w:ascii="Times New Roman" w:hAnsi="Times New Roman"/>
          <w:bCs/>
          <w:sz w:val="28"/>
          <w:szCs w:val="28"/>
        </w:rPr>
        <w:t xml:space="preserve"> </w:t>
      </w:r>
      <w:r w:rsidR="00721556" w:rsidRPr="001933C8">
        <w:rPr>
          <w:rFonts w:ascii="Times New Roman" w:hAnsi="Times New Roman"/>
          <w:bCs/>
          <w:sz w:val="28"/>
          <w:szCs w:val="28"/>
        </w:rPr>
        <w:t xml:space="preserve">Mr. Carter stated that </w:t>
      </w:r>
      <w:r w:rsidR="00973C38" w:rsidRPr="001933C8">
        <w:rPr>
          <w:rFonts w:ascii="Times New Roman" w:hAnsi="Times New Roman"/>
          <w:bCs/>
          <w:sz w:val="28"/>
          <w:szCs w:val="28"/>
        </w:rPr>
        <w:t>the next Regional Water Management Council meeting will be held on</w:t>
      </w:r>
      <w:r w:rsidR="001933C8">
        <w:rPr>
          <w:rFonts w:ascii="Times New Roman" w:hAnsi="Times New Roman"/>
          <w:bCs/>
          <w:sz w:val="28"/>
          <w:szCs w:val="28"/>
        </w:rPr>
        <w:t xml:space="preserve"> Tuesday,</w:t>
      </w:r>
      <w:r w:rsidR="00973C38" w:rsidRPr="001933C8">
        <w:rPr>
          <w:rFonts w:ascii="Times New Roman" w:hAnsi="Times New Roman"/>
          <w:bCs/>
          <w:sz w:val="28"/>
          <w:szCs w:val="28"/>
        </w:rPr>
        <w:t xml:space="preserve"> </w:t>
      </w:r>
      <w:r w:rsidR="001933C8">
        <w:rPr>
          <w:rFonts w:ascii="Times New Roman" w:hAnsi="Times New Roman"/>
          <w:bCs/>
          <w:sz w:val="28"/>
          <w:szCs w:val="28"/>
        </w:rPr>
        <w:t>October</w:t>
      </w:r>
      <w:r w:rsidR="00973C38" w:rsidRPr="001933C8">
        <w:rPr>
          <w:rFonts w:ascii="Times New Roman" w:hAnsi="Times New Roman"/>
          <w:bCs/>
          <w:sz w:val="28"/>
          <w:szCs w:val="28"/>
        </w:rPr>
        <w:t xml:space="preserve"> </w:t>
      </w:r>
      <w:r w:rsidR="0054539A" w:rsidRPr="001933C8">
        <w:rPr>
          <w:rFonts w:ascii="Times New Roman" w:hAnsi="Times New Roman"/>
          <w:bCs/>
          <w:sz w:val="28"/>
          <w:szCs w:val="28"/>
        </w:rPr>
        <w:t>1</w:t>
      </w:r>
      <w:r w:rsidR="001933C8">
        <w:rPr>
          <w:rFonts w:ascii="Times New Roman" w:hAnsi="Times New Roman"/>
          <w:bCs/>
          <w:sz w:val="28"/>
          <w:szCs w:val="28"/>
        </w:rPr>
        <w:t>3</w:t>
      </w:r>
      <w:r w:rsidR="00973C38" w:rsidRPr="001933C8">
        <w:rPr>
          <w:rFonts w:ascii="Times New Roman" w:hAnsi="Times New Roman"/>
          <w:bCs/>
          <w:sz w:val="28"/>
          <w:szCs w:val="28"/>
        </w:rPr>
        <w:t>, 20</w:t>
      </w:r>
      <w:r w:rsidR="0054539A" w:rsidRPr="001933C8">
        <w:rPr>
          <w:rFonts w:ascii="Times New Roman" w:hAnsi="Times New Roman"/>
          <w:bCs/>
          <w:sz w:val="28"/>
          <w:szCs w:val="28"/>
        </w:rPr>
        <w:t>20</w:t>
      </w:r>
      <w:r w:rsidR="00973C38" w:rsidRPr="001933C8">
        <w:rPr>
          <w:rFonts w:ascii="Times New Roman" w:hAnsi="Times New Roman"/>
          <w:bCs/>
          <w:sz w:val="28"/>
          <w:szCs w:val="28"/>
        </w:rPr>
        <w:t xml:space="preserve"> at 1:30pm</w:t>
      </w:r>
      <w:r w:rsidR="002B3AB8" w:rsidRPr="001933C8">
        <w:rPr>
          <w:rFonts w:ascii="Times New Roman" w:hAnsi="Times New Roman"/>
          <w:bCs/>
          <w:sz w:val="28"/>
          <w:szCs w:val="28"/>
        </w:rPr>
        <w:t xml:space="preserve"> </w:t>
      </w:r>
      <w:r w:rsidR="001933C8">
        <w:rPr>
          <w:rFonts w:ascii="Times New Roman" w:hAnsi="Times New Roman"/>
          <w:bCs/>
          <w:sz w:val="28"/>
          <w:szCs w:val="28"/>
        </w:rPr>
        <w:t>via Zoom video conference and streamed on the agency’s YouTube page</w:t>
      </w:r>
      <w:r w:rsidR="00973C38" w:rsidRPr="001933C8">
        <w:rPr>
          <w:rFonts w:ascii="Times New Roman" w:hAnsi="Times New Roman"/>
          <w:bCs/>
          <w:sz w:val="28"/>
          <w:szCs w:val="28"/>
        </w:rPr>
        <w:t>.</w:t>
      </w:r>
    </w:p>
    <w:p w14:paraId="602EE637" w14:textId="77777777" w:rsidR="007C75AF" w:rsidRDefault="007C75AF" w:rsidP="00D36070">
      <w:pPr>
        <w:spacing w:after="0" w:line="240" w:lineRule="auto"/>
        <w:jc w:val="both"/>
        <w:rPr>
          <w:rFonts w:ascii="Times New Roman" w:hAnsi="Times New Roman"/>
          <w:bCs/>
          <w:sz w:val="28"/>
          <w:szCs w:val="28"/>
        </w:rPr>
      </w:pPr>
    </w:p>
    <w:p w14:paraId="0242B0D7" w14:textId="77777777" w:rsidR="008060B1" w:rsidRDefault="008060B1" w:rsidP="00D36070">
      <w:pPr>
        <w:spacing w:after="0" w:line="240" w:lineRule="auto"/>
        <w:jc w:val="both"/>
        <w:rPr>
          <w:rFonts w:ascii="Times New Roman" w:hAnsi="Times New Roman"/>
          <w:b/>
          <w:bCs/>
          <w:sz w:val="28"/>
          <w:szCs w:val="28"/>
          <w:u w:val="single"/>
        </w:rPr>
      </w:pPr>
      <w:r w:rsidRPr="008060B1">
        <w:rPr>
          <w:rFonts w:ascii="Times New Roman" w:hAnsi="Times New Roman"/>
          <w:b/>
          <w:bCs/>
          <w:sz w:val="28"/>
          <w:szCs w:val="28"/>
          <w:u w:val="single"/>
        </w:rPr>
        <w:t>ADJOURNMENT</w:t>
      </w:r>
    </w:p>
    <w:p w14:paraId="5386C7F3" w14:textId="77777777" w:rsidR="008060B1" w:rsidRDefault="008060B1" w:rsidP="00D36070">
      <w:pPr>
        <w:spacing w:after="0" w:line="240" w:lineRule="auto"/>
        <w:jc w:val="both"/>
        <w:rPr>
          <w:rFonts w:ascii="Times New Roman" w:hAnsi="Times New Roman"/>
          <w:bCs/>
          <w:sz w:val="28"/>
          <w:szCs w:val="28"/>
        </w:rPr>
      </w:pPr>
    </w:p>
    <w:p w14:paraId="74B196AF" w14:textId="04BC4AAB" w:rsidR="00764068" w:rsidRDefault="008060B1" w:rsidP="00764068">
      <w:pPr>
        <w:spacing w:after="0" w:line="240" w:lineRule="auto"/>
        <w:jc w:val="both"/>
        <w:rPr>
          <w:rFonts w:ascii="Times New Roman" w:hAnsi="Times New Roman" w:cs="Times New Roman"/>
          <w:sz w:val="28"/>
          <w:szCs w:val="28"/>
        </w:rPr>
      </w:pPr>
      <w:r>
        <w:rPr>
          <w:rFonts w:ascii="Times New Roman" w:hAnsi="Times New Roman"/>
          <w:bCs/>
          <w:sz w:val="28"/>
          <w:szCs w:val="28"/>
        </w:rPr>
        <w:tab/>
      </w:r>
      <w:r w:rsidR="005B0FAA">
        <w:rPr>
          <w:rFonts w:ascii="Times New Roman" w:hAnsi="Times New Roman"/>
          <w:bCs/>
          <w:sz w:val="28"/>
          <w:szCs w:val="28"/>
        </w:rPr>
        <w:t>Mr. Chisholm</w:t>
      </w:r>
      <w:r>
        <w:rPr>
          <w:rFonts w:ascii="Times New Roman" w:hAnsi="Times New Roman"/>
          <w:bCs/>
          <w:sz w:val="28"/>
          <w:szCs w:val="28"/>
        </w:rPr>
        <w:t xml:space="preserve"> moved that the meeting be adjourned.  </w:t>
      </w:r>
      <w:r w:rsidR="0041556D">
        <w:rPr>
          <w:rFonts w:ascii="Times New Roman" w:hAnsi="Times New Roman"/>
          <w:bCs/>
          <w:sz w:val="28"/>
          <w:szCs w:val="28"/>
        </w:rPr>
        <w:t xml:space="preserve">Mr. </w:t>
      </w:r>
      <w:r w:rsidR="005B0FAA">
        <w:rPr>
          <w:rFonts w:ascii="Times New Roman" w:hAnsi="Times New Roman"/>
          <w:bCs/>
          <w:sz w:val="28"/>
          <w:szCs w:val="28"/>
        </w:rPr>
        <w:t>Doyle</w:t>
      </w:r>
      <w:r w:rsidR="00A42812">
        <w:rPr>
          <w:rFonts w:ascii="Times New Roman" w:hAnsi="Times New Roman"/>
          <w:bCs/>
          <w:sz w:val="28"/>
          <w:szCs w:val="28"/>
        </w:rPr>
        <w:t xml:space="preserve"> </w:t>
      </w:r>
      <w:r>
        <w:rPr>
          <w:rFonts w:ascii="Times New Roman" w:hAnsi="Times New Roman"/>
          <w:bCs/>
          <w:sz w:val="28"/>
          <w:szCs w:val="28"/>
        </w:rPr>
        <w:t>seconded.  Motion carried unanimously on a voice vote.</w:t>
      </w:r>
      <w:r w:rsidRPr="008060B1">
        <w:rPr>
          <w:rFonts w:ascii="Times New Roman" w:hAnsi="Times New Roman"/>
          <w:b/>
          <w:bCs/>
          <w:sz w:val="28"/>
          <w:szCs w:val="28"/>
          <w:u w:val="single"/>
        </w:rPr>
        <w:t xml:space="preserve"> </w:t>
      </w:r>
      <w:r w:rsidR="009A42C5" w:rsidRPr="008060B1">
        <w:rPr>
          <w:rFonts w:ascii="Times New Roman" w:hAnsi="Times New Roman"/>
          <w:b/>
          <w:bCs/>
          <w:sz w:val="28"/>
          <w:szCs w:val="28"/>
          <w:u w:val="single"/>
        </w:rPr>
        <w:t xml:space="preserve"> </w:t>
      </w:r>
      <w:r w:rsidR="00065E7E" w:rsidRPr="008060B1">
        <w:rPr>
          <w:rFonts w:ascii="Times New Roman" w:hAnsi="Times New Roman"/>
          <w:b/>
          <w:bCs/>
          <w:sz w:val="28"/>
          <w:szCs w:val="28"/>
          <w:u w:val="single"/>
        </w:rPr>
        <w:t xml:space="preserve"> </w:t>
      </w:r>
      <w:r w:rsidR="00465587" w:rsidRPr="008060B1">
        <w:rPr>
          <w:rFonts w:ascii="Times New Roman" w:hAnsi="Times New Roman"/>
          <w:b/>
          <w:bCs/>
          <w:sz w:val="28"/>
          <w:szCs w:val="28"/>
          <w:u w:val="single"/>
        </w:rPr>
        <w:t xml:space="preserve">  </w:t>
      </w:r>
    </w:p>
    <w:sectPr w:rsidR="00764068" w:rsidSect="00C253F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34"/>
    <w:rsid w:val="000038ED"/>
    <w:rsid w:val="00007737"/>
    <w:rsid w:val="00007990"/>
    <w:rsid w:val="00016001"/>
    <w:rsid w:val="00020E47"/>
    <w:rsid w:val="00027266"/>
    <w:rsid w:val="00034918"/>
    <w:rsid w:val="00043311"/>
    <w:rsid w:val="00043EE0"/>
    <w:rsid w:val="000457BC"/>
    <w:rsid w:val="0004799E"/>
    <w:rsid w:val="000509EE"/>
    <w:rsid w:val="00062E3F"/>
    <w:rsid w:val="00065E7E"/>
    <w:rsid w:val="00071289"/>
    <w:rsid w:val="00073B7E"/>
    <w:rsid w:val="00077087"/>
    <w:rsid w:val="00085704"/>
    <w:rsid w:val="00087F92"/>
    <w:rsid w:val="00096CD3"/>
    <w:rsid w:val="00097248"/>
    <w:rsid w:val="000A1331"/>
    <w:rsid w:val="000A7B27"/>
    <w:rsid w:val="000B32D4"/>
    <w:rsid w:val="000B4A4C"/>
    <w:rsid w:val="000D790F"/>
    <w:rsid w:val="000E7008"/>
    <w:rsid w:val="000F37F7"/>
    <w:rsid w:val="00110629"/>
    <w:rsid w:val="00114D24"/>
    <w:rsid w:val="00136A4C"/>
    <w:rsid w:val="00136F6C"/>
    <w:rsid w:val="00137172"/>
    <w:rsid w:val="001414D1"/>
    <w:rsid w:val="00142891"/>
    <w:rsid w:val="00143F6E"/>
    <w:rsid w:val="001466B9"/>
    <w:rsid w:val="0015360B"/>
    <w:rsid w:val="00164A40"/>
    <w:rsid w:val="00182836"/>
    <w:rsid w:val="001933C8"/>
    <w:rsid w:val="001A0322"/>
    <w:rsid w:val="001A5EF3"/>
    <w:rsid w:val="001B2B34"/>
    <w:rsid w:val="001B4608"/>
    <w:rsid w:val="001C0452"/>
    <w:rsid w:val="001C162D"/>
    <w:rsid w:val="001C4272"/>
    <w:rsid w:val="001C793B"/>
    <w:rsid w:val="001D4355"/>
    <w:rsid w:val="001D489D"/>
    <w:rsid w:val="001D4F37"/>
    <w:rsid w:val="001D53B7"/>
    <w:rsid w:val="001E0843"/>
    <w:rsid w:val="001E22B5"/>
    <w:rsid w:val="001E3EF7"/>
    <w:rsid w:val="001E3F33"/>
    <w:rsid w:val="0021187F"/>
    <w:rsid w:val="00223B16"/>
    <w:rsid w:val="002246B6"/>
    <w:rsid w:val="00226B6E"/>
    <w:rsid w:val="00230937"/>
    <w:rsid w:val="00234B75"/>
    <w:rsid w:val="002356EB"/>
    <w:rsid w:val="00237649"/>
    <w:rsid w:val="00237C35"/>
    <w:rsid w:val="00242EEA"/>
    <w:rsid w:val="00247F0D"/>
    <w:rsid w:val="002510DF"/>
    <w:rsid w:val="0025167F"/>
    <w:rsid w:val="00255828"/>
    <w:rsid w:val="00273997"/>
    <w:rsid w:val="002744F8"/>
    <w:rsid w:val="00276656"/>
    <w:rsid w:val="00277866"/>
    <w:rsid w:val="00295B45"/>
    <w:rsid w:val="002A1368"/>
    <w:rsid w:val="002B062A"/>
    <w:rsid w:val="002B3AB8"/>
    <w:rsid w:val="002B3F9C"/>
    <w:rsid w:val="002B4279"/>
    <w:rsid w:val="002B5D10"/>
    <w:rsid w:val="002C3685"/>
    <w:rsid w:val="002C3D49"/>
    <w:rsid w:val="002C4B59"/>
    <w:rsid w:val="002D11E3"/>
    <w:rsid w:val="002D1574"/>
    <w:rsid w:val="002D3CA2"/>
    <w:rsid w:val="002D538A"/>
    <w:rsid w:val="002D6831"/>
    <w:rsid w:val="002D7794"/>
    <w:rsid w:val="002E28F2"/>
    <w:rsid w:val="002E3339"/>
    <w:rsid w:val="002E5BD0"/>
    <w:rsid w:val="002F1D3A"/>
    <w:rsid w:val="002F2CF9"/>
    <w:rsid w:val="00300652"/>
    <w:rsid w:val="00304352"/>
    <w:rsid w:val="00306836"/>
    <w:rsid w:val="003076DA"/>
    <w:rsid w:val="00307CDA"/>
    <w:rsid w:val="003224A3"/>
    <w:rsid w:val="00323F29"/>
    <w:rsid w:val="00333AD1"/>
    <w:rsid w:val="00334127"/>
    <w:rsid w:val="00342D00"/>
    <w:rsid w:val="00345F82"/>
    <w:rsid w:val="0035646A"/>
    <w:rsid w:val="0036189D"/>
    <w:rsid w:val="00362948"/>
    <w:rsid w:val="00366579"/>
    <w:rsid w:val="00366593"/>
    <w:rsid w:val="00372D83"/>
    <w:rsid w:val="003761D4"/>
    <w:rsid w:val="00376E81"/>
    <w:rsid w:val="00382478"/>
    <w:rsid w:val="00382E36"/>
    <w:rsid w:val="00394492"/>
    <w:rsid w:val="0039639B"/>
    <w:rsid w:val="00396514"/>
    <w:rsid w:val="003A74D7"/>
    <w:rsid w:val="003A7E35"/>
    <w:rsid w:val="003B6FCF"/>
    <w:rsid w:val="003C51CF"/>
    <w:rsid w:val="003D1083"/>
    <w:rsid w:val="003E4DA2"/>
    <w:rsid w:val="003F0C6F"/>
    <w:rsid w:val="003F4420"/>
    <w:rsid w:val="004021FE"/>
    <w:rsid w:val="0041556D"/>
    <w:rsid w:val="00416762"/>
    <w:rsid w:val="00423995"/>
    <w:rsid w:val="00426CC5"/>
    <w:rsid w:val="0044551E"/>
    <w:rsid w:val="00450E0E"/>
    <w:rsid w:val="0046127F"/>
    <w:rsid w:val="0046456F"/>
    <w:rsid w:val="00464A57"/>
    <w:rsid w:val="00465587"/>
    <w:rsid w:val="004763C5"/>
    <w:rsid w:val="0048580F"/>
    <w:rsid w:val="00491C57"/>
    <w:rsid w:val="00497774"/>
    <w:rsid w:val="004A6BD3"/>
    <w:rsid w:val="004B29E2"/>
    <w:rsid w:val="004B65D9"/>
    <w:rsid w:val="004C46D0"/>
    <w:rsid w:val="004C4BA5"/>
    <w:rsid w:val="004C54DE"/>
    <w:rsid w:val="004D0F50"/>
    <w:rsid w:val="004D5446"/>
    <w:rsid w:val="004E3170"/>
    <w:rsid w:val="004E52F8"/>
    <w:rsid w:val="005036A1"/>
    <w:rsid w:val="00511138"/>
    <w:rsid w:val="005117C4"/>
    <w:rsid w:val="00515496"/>
    <w:rsid w:val="00517B4C"/>
    <w:rsid w:val="005224D2"/>
    <w:rsid w:val="00530A0F"/>
    <w:rsid w:val="00534266"/>
    <w:rsid w:val="005407A4"/>
    <w:rsid w:val="0054392B"/>
    <w:rsid w:val="00544F2E"/>
    <w:rsid w:val="0054539A"/>
    <w:rsid w:val="005515FF"/>
    <w:rsid w:val="00552524"/>
    <w:rsid w:val="00561234"/>
    <w:rsid w:val="005650B2"/>
    <w:rsid w:val="005740FE"/>
    <w:rsid w:val="005744B8"/>
    <w:rsid w:val="00585706"/>
    <w:rsid w:val="00585B90"/>
    <w:rsid w:val="00590FD0"/>
    <w:rsid w:val="0059445D"/>
    <w:rsid w:val="0059490C"/>
    <w:rsid w:val="00597FE2"/>
    <w:rsid w:val="005A1868"/>
    <w:rsid w:val="005A2C24"/>
    <w:rsid w:val="005B0FAA"/>
    <w:rsid w:val="005B12B7"/>
    <w:rsid w:val="005B2C1F"/>
    <w:rsid w:val="005B3297"/>
    <w:rsid w:val="005C4A53"/>
    <w:rsid w:val="005C5659"/>
    <w:rsid w:val="005D0B28"/>
    <w:rsid w:val="005D2B76"/>
    <w:rsid w:val="005D5E24"/>
    <w:rsid w:val="005E0FCB"/>
    <w:rsid w:val="005E3990"/>
    <w:rsid w:val="005E7911"/>
    <w:rsid w:val="005F00E4"/>
    <w:rsid w:val="006030DC"/>
    <w:rsid w:val="00623094"/>
    <w:rsid w:val="0063088D"/>
    <w:rsid w:val="0064262C"/>
    <w:rsid w:val="00645341"/>
    <w:rsid w:val="00651E95"/>
    <w:rsid w:val="00653C8C"/>
    <w:rsid w:val="006557A7"/>
    <w:rsid w:val="006602CE"/>
    <w:rsid w:val="00662816"/>
    <w:rsid w:val="00670C35"/>
    <w:rsid w:val="00671BD0"/>
    <w:rsid w:val="00675179"/>
    <w:rsid w:val="006920D2"/>
    <w:rsid w:val="006A1EF0"/>
    <w:rsid w:val="006A3EE5"/>
    <w:rsid w:val="006A7515"/>
    <w:rsid w:val="006A775F"/>
    <w:rsid w:val="006B4B50"/>
    <w:rsid w:val="006B604D"/>
    <w:rsid w:val="006B717B"/>
    <w:rsid w:val="006B79DE"/>
    <w:rsid w:val="006C39A3"/>
    <w:rsid w:val="006C5C92"/>
    <w:rsid w:val="006C69D4"/>
    <w:rsid w:val="006D6AC2"/>
    <w:rsid w:val="006D7F0A"/>
    <w:rsid w:val="006E46B9"/>
    <w:rsid w:val="006E5601"/>
    <w:rsid w:val="006E6857"/>
    <w:rsid w:val="006F1CFC"/>
    <w:rsid w:val="006F3240"/>
    <w:rsid w:val="006F39B4"/>
    <w:rsid w:val="006F6F50"/>
    <w:rsid w:val="006F70DF"/>
    <w:rsid w:val="00701414"/>
    <w:rsid w:val="00703101"/>
    <w:rsid w:val="007059E0"/>
    <w:rsid w:val="00707A58"/>
    <w:rsid w:val="00712188"/>
    <w:rsid w:val="00720E52"/>
    <w:rsid w:val="00721556"/>
    <w:rsid w:val="007226D4"/>
    <w:rsid w:val="00725DB5"/>
    <w:rsid w:val="00735B8C"/>
    <w:rsid w:val="00747DC5"/>
    <w:rsid w:val="00750B92"/>
    <w:rsid w:val="007610B7"/>
    <w:rsid w:val="00762846"/>
    <w:rsid w:val="00764068"/>
    <w:rsid w:val="00766D03"/>
    <w:rsid w:val="00774793"/>
    <w:rsid w:val="00774C1D"/>
    <w:rsid w:val="00775338"/>
    <w:rsid w:val="007879A1"/>
    <w:rsid w:val="007A47E2"/>
    <w:rsid w:val="007A6A11"/>
    <w:rsid w:val="007A7A4E"/>
    <w:rsid w:val="007C18C4"/>
    <w:rsid w:val="007C75AF"/>
    <w:rsid w:val="007D02AD"/>
    <w:rsid w:val="007D698A"/>
    <w:rsid w:val="007E71A7"/>
    <w:rsid w:val="007E7F5E"/>
    <w:rsid w:val="007F486C"/>
    <w:rsid w:val="007F74C7"/>
    <w:rsid w:val="007F7CF7"/>
    <w:rsid w:val="00802074"/>
    <w:rsid w:val="00802670"/>
    <w:rsid w:val="00806034"/>
    <w:rsid w:val="008060B1"/>
    <w:rsid w:val="0081136E"/>
    <w:rsid w:val="0081211D"/>
    <w:rsid w:val="00821E38"/>
    <w:rsid w:val="0083286F"/>
    <w:rsid w:val="00832D1A"/>
    <w:rsid w:val="00845143"/>
    <w:rsid w:val="00860ACE"/>
    <w:rsid w:val="00860C5C"/>
    <w:rsid w:val="00880701"/>
    <w:rsid w:val="00880B65"/>
    <w:rsid w:val="00881ABA"/>
    <w:rsid w:val="00884235"/>
    <w:rsid w:val="00885CED"/>
    <w:rsid w:val="008923DE"/>
    <w:rsid w:val="00894EA3"/>
    <w:rsid w:val="008A1568"/>
    <w:rsid w:val="008A4CAD"/>
    <w:rsid w:val="008A5AE2"/>
    <w:rsid w:val="008A6686"/>
    <w:rsid w:val="008B3CEA"/>
    <w:rsid w:val="008B7D26"/>
    <w:rsid w:val="008C0AF9"/>
    <w:rsid w:val="008C1115"/>
    <w:rsid w:val="008C5F35"/>
    <w:rsid w:val="008D14E0"/>
    <w:rsid w:val="008D629C"/>
    <w:rsid w:val="008E6AB2"/>
    <w:rsid w:val="008E757F"/>
    <w:rsid w:val="008E792E"/>
    <w:rsid w:val="008F00FC"/>
    <w:rsid w:val="008F0D8F"/>
    <w:rsid w:val="008F7409"/>
    <w:rsid w:val="00901268"/>
    <w:rsid w:val="00902F75"/>
    <w:rsid w:val="00905E77"/>
    <w:rsid w:val="00915DB6"/>
    <w:rsid w:val="00933B73"/>
    <w:rsid w:val="00934325"/>
    <w:rsid w:val="00935EF9"/>
    <w:rsid w:val="009369A7"/>
    <w:rsid w:val="009515BC"/>
    <w:rsid w:val="009569C5"/>
    <w:rsid w:val="0095783F"/>
    <w:rsid w:val="009578B3"/>
    <w:rsid w:val="00962458"/>
    <w:rsid w:val="00970640"/>
    <w:rsid w:val="00973C38"/>
    <w:rsid w:val="00984808"/>
    <w:rsid w:val="00992590"/>
    <w:rsid w:val="00993104"/>
    <w:rsid w:val="00996936"/>
    <w:rsid w:val="009A42C5"/>
    <w:rsid w:val="009A720F"/>
    <w:rsid w:val="009B0019"/>
    <w:rsid w:val="009B0179"/>
    <w:rsid w:val="009B1D17"/>
    <w:rsid w:val="009B23EF"/>
    <w:rsid w:val="009B6C0D"/>
    <w:rsid w:val="009C370D"/>
    <w:rsid w:val="009C4ACC"/>
    <w:rsid w:val="009D2C5B"/>
    <w:rsid w:val="009D4BFA"/>
    <w:rsid w:val="009D5288"/>
    <w:rsid w:val="009D63C6"/>
    <w:rsid w:val="009D709A"/>
    <w:rsid w:val="009E5DA1"/>
    <w:rsid w:val="009F0CF8"/>
    <w:rsid w:val="00A00EE1"/>
    <w:rsid w:val="00A038C5"/>
    <w:rsid w:val="00A05460"/>
    <w:rsid w:val="00A069CD"/>
    <w:rsid w:val="00A10A71"/>
    <w:rsid w:val="00A10EE0"/>
    <w:rsid w:val="00A157C4"/>
    <w:rsid w:val="00A2583A"/>
    <w:rsid w:val="00A278B8"/>
    <w:rsid w:val="00A40DE0"/>
    <w:rsid w:val="00A42812"/>
    <w:rsid w:val="00A44E7D"/>
    <w:rsid w:val="00A505BA"/>
    <w:rsid w:val="00A62CF6"/>
    <w:rsid w:val="00A66D19"/>
    <w:rsid w:val="00A73CA7"/>
    <w:rsid w:val="00A74C0A"/>
    <w:rsid w:val="00A761A8"/>
    <w:rsid w:val="00A77FD4"/>
    <w:rsid w:val="00A840FF"/>
    <w:rsid w:val="00A865EF"/>
    <w:rsid w:val="00A879D8"/>
    <w:rsid w:val="00A94A79"/>
    <w:rsid w:val="00AA1D51"/>
    <w:rsid w:val="00AA2AF7"/>
    <w:rsid w:val="00AA32D5"/>
    <w:rsid w:val="00AB55A6"/>
    <w:rsid w:val="00AC21DC"/>
    <w:rsid w:val="00AC4AE0"/>
    <w:rsid w:val="00AC573C"/>
    <w:rsid w:val="00AC75A0"/>
    <w:rsid w:val="00AE17A5"/>
    <w:rsid w:val="00AE289F"/>
    <w:rsid w:val="00AE3CB8"/>
    <w:rsid w:val="00AE47CD"/>
    <w:rsid w:val="00AE7E51"/>
    <w:rsid w:val="00B03CD5"/>
    <w:rsid w:val="00B10BFD"/>
    <w:rsid w:val="00B11E1A"/>
    <w:rsid w:val="00B17258"/>
    <w:rsid w:val="00B222EA"/>
    <w:rsid w:val="00B26505"/>
    <w:rsid w:val="00B32B8A"/>
    <w:rsid w:val="00B407DB"/>
    <w:rsid w:val="00B431B6"/>
    <w:rsid w:val="00B43711"/>
    <w:rsid w:val="00B43D1C"/>
    <w:rsid w:val="00B52F3D"/>
    <w:rsid w:val="00B56048"/>
    <w:rsid w:val="00B57711"/>
    <w:rsid w:val="00B64651"/>
    <w:rsid w:val="00B65608"/>
    <w:rsid w:val="00B71012"/>
    <w:rsid w:val="00B740CF"/>
    <w:rsid w:val="00B762AA"/>
    <w:rsid w:val="00B7791B"/>
    <w:rsid w:val="00B82F4C"/>
    <w:rsid w:val="00B8415F"/>
    <w:rsid w:val="00B910FD"/>
    <w:rsid w:val="00B91AE1"/>
    <w:rsid w:val="00B94A0A"/>
    <w:rsid w:val="00B950C4"/>
    <w:rsid w:val="00BA2310"/>
    <w:rsid w:val="00BA37E2"/>
    <w:rsid w:val="00BA5F79"/>
    <w:rsid w:val="00BA6F9E"/>
    <w:rsid w:val="00BA71B6"/>
    <w:rsid w:val="00BB3541"/>
    <w:rsid w:val="00BB4710"/>
    <w:rsid w:val="00BB7145"/>
    <w:rsid w:val="00BC2F66"/>
    <w:rsid w:val="00BC4AAA"/>
    <w:rsid w:val="00BC714F"/>
    <w:rsid w:val="00BC7269"/>
    <w:rsid w:val="00BD3D51"/>
    <w:rsid w:val="00BD4282"/>
    <w:rsid w:val="00BD7D84"/>
    <w:rsid w:val="00BE0324"/>
    <w:rsid w:val="00BE38FD"/>
    <w:rsid w:val="00BE4EC6"/>
    <w:rsid w:val="00BF2AE6"/>
    <w:rsid w:val="00C01F59"/>
    <w:rsid w:val="00C0574A"/>
    <w:rsid w:val="00C106F4"/>
    <w:rsid w:val="00C128BB"/>
    <w:rsid w:val="00C145C6"/>
    <w:rsid w:val="00C20AFF"/>
    <w:rsid w:val="00C24E01"/>
    <w:rsid w:val="00C253FD"/>
    <w:rsid w:val="00C37E4F"/>
    <w:rsid w:val="00C44E07"/>
    <w:rsid w:val="00C52D01"/>
    <w:rsid w:val="00C54060"/>
    <w:rsid w:val="00C61A90"/>
    <w:rsid w:val="00C631BA"/>
    <w:rsid w:val="00C70CC2"/>
    <w:rsid w:val="00C77CBA"/>
    <w:rsid w:val="00C87275"/>
    <w:rsid w:val="00C90821"/>
    <w:rsid w:val="00C9614C"/>
    <w:rsid w:val="00C96A52"/>
    <w:rsid w:val="00CA1BC3"/>
    <w:rsid w:val="00CA5157"/>
    <w:rsid w:val="00CB17CD"/>
    <w:rsid w:val="00CC0699"/>
    <w:rsid w:val="00CC326A"/>
    <w:rsid w:val="00CE3FE6"/>
    <w:rsid w:val="00CE4941"/>
    <w:rsid w:val="00CE71A3"/>
    <w:rsid w:val="00CE72E0"/>
    <w:rsid w:val="00CF0FF6"/>
    <w:rsid w:val="00CF1B2B"/>
    <w:rsid w:val="00CF2EAC"/>
    <w:rsid w:val="00D02A99"/>
    <w:rsid w:val="00D03D55"/>
    <w:rsid w:val="00D04EA4"/>
    <w:rsid w:val="00D05C83"/>
    <w:rsid w:val="00D070A7"/>
    <w:rsid w:val="00D223A5"/>
    <w:rsid w:val="00D27050"/>
    <w:rsid w:val="00D36070"/>
    <w:rsid w:val="00D412AB"/>
    <w:rsid w:val="00D44FF4"/>
    <w:rsid w:val="00D4738C"/>
    <w:rsid w:val="00D53477"/>
    <w:rsid w:val="00D56B5C"/>
    <w:rsid w:val="00D63859"/>
    <w:rsid w:val="00D67B91"/>
    <w:rsid w:val="00D70445"/>
    <w:rsid w:val="00D805A0"/>
    <w:rsid w:val="00D82AD3"/>
    <w:rsid w:val="00D84839"/>
    <w:rsid w:val="00D87255"/>
    <w:rsid w:val="00D944C9"/>
    <w:rsid w:val="00DA12CC"/>
    <w:rsid w:val="00DA3F62"/>
    <w:rsid w:val="00DA74CD"/>
    <w:rsid w:val="00DB1B06"/>
    <w:rsid w:val="00DB360A"/>
    <w:rsid w:val="00DB3D6F"/>
    <w:rsid w:val="00DB48AD"/>
    <w:rsid w:val="00DB6A6E"/>
    <w:rsid w:val="00DC17DE"/>
    <w:rsid w:val="00DC5D6A"/>
    <w:rsid w:val="00DD6C6F"/>
    <w:rsid w:val="00DD772A"/>
    <w:rsid w:val="00DE098C"/>
    <w:rsid w:val="00DE48E7"/>
    <w:rsid w:val="00DE6D3D"/>
    <w:rsid w:val="00DF6992"/>
    <w:rsid w:val="00DF7354"/>
    <w:rsid w:val="00E03DB5"/>
    <w:rsid w:val="00E10179"/>
    <w:rsid w:val="00E170FA"/>
    <w:rsid w:val="00E27CEF"/>
    <w:rsid w:val="00E303FB"/>
    <w:rsid w:val="00E54B8F"/>
    <w:rsid w:val="00E6342A"/>
    <w:rsid w:val="00E649AF"/>
    <w:rsid w:val="00E707A4"/>
    <w:rsid w:val="00E723CC"/>
    <w:rsid w:val="00E73426"/>
    <w:rsid w:val="00E75442"/>
    <w:rsid w:val="00E90280"/>
    <w:rsid w:val="00EA2364"/>
    <w:rsid w:val="00EB161D"/>
    <w:rsid w:val="00EB5F25"/>
    <w:rsid w:val="00EC014F"/>
    <w:rsid w:val="00EC3B76"/>
    <w:rsid w:val="00EC51B8"/>
    <w:rsid w:val="00EC7D5F"/>
    <w:rsid w:val="00ED2CD1"/>
    <w:rsid w:val="00ED56A5"/>
    <w:rsid w:val="00ED5A40"/>
    <w:rsid w:val="00EE0B2E"/>
    <w:rsid w:val="00EE30AB"/>
    <w:rsid w:val="00EF05A6"/>
    <w:rsid w:val="00EF1F72"/>
    <w:rsid w:val="00EF2ACE"/>
    <w:rsid w:val="00EF4E4B"/>
    <w:rsid w:val="00F06C87"/>
    <w:rsid w:val="00F139DE"/>
    <w:rsid w:val="00F13AE5"/>
    <w:rsid w:val="00F13E22"/>
    <w:rsid w:val="00F14104"/>
    <w:rsid w:val="00F23212"/>
    <w:rsid w:val="00F2442E"/>
    <w:rsid w:val="00F261BE"/>
    <w:rsid w:val="00F26809"/>
    <w:rsid w:val="00F274FE"/>
    <w:rsid w:val="00F2790C"/>
    <w:rsid w:val="00F3358B"/>
    <w:rsid w:val="00F3365F"/>
    <w:rsid w:val="00F366E4"/>
    <w:rsid w:val="00F40904"/>
    <w:rsid w:val="00F4307C"/>
    <w:rsid w:val="00F55A6B"/>
    <w:rsid w:val="00F70306"/>
    <w:rsid w:val="00F77F2D"/>
    <w:rsid w:val="00F80AA9"/>
    <w:rsid w:val="00F93AD1"/>
    <w:rsid w:val="00F94508"/>
    <w:rsid w:val="00FB7B14"/>
    <w:rsid w:val="00FC70DC"/>
    <w:rsid w:val="00FD0093"/>
    <w:rsid w:val="00FD6B78"/>
    <w:rsid w:val="00FE384C"/>
    <w:rsid w:val="00FE55BB"/>
    <w:rsid w:val="00FE633A"/>
    <w:rsid w:val="12BDF924"/>
    <w:rsid w:val="445AFB34"/>
    <w:rsid w:val="4CD8A24B"/>
    <w:rsid w:val="4FB13F1C"/>
    <w:rsid w:val="52B32A0F"/>
    <w:rsid w:val="62CF76F9"/>
    <w:rsid w:val="72BD5415"/>
    <w:rsid w:val="74838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0D"/>
    <w:rPr>
      <w:rFonts w:ascii="Tahoma" w:hAnsi="Tahoma" w:cs="Tahoma"/>
      <w:sz w:val="16"/>
      <w:szCs w:val="16"/>
    </w:rPr>
  </w:style>
  <w:style w:type="character" w:styleId="Hyperlink">
    <w:name w:val="Hyperlink"/>
    <w:uiPriority w:val="99"/>
    <w:unhideWhenUsed/>
    <w:rsid w:val="002246B6"/>
    <w:rPr>
      <w:color w:val="0000FF"/>
      <w:u w:val="single"/>
    </w:rPr>
  </w:style>
  <w:style w:type="paragraph" w:styleId="BodyText">
    <w:name w:val="Body Text"/>
    <w:basedOn w:val="Normal"/>
    <w:link w:val="BodyTextChar"/>
    <w:uiPriority w:val="99"/>
    <w:unhideWhenUsed/>
    <w:rsid w:val="00F14104"/>
    <w:pPr>
      <w:spacing w:after="120"/>
    </w:pPr>
  </w:style>
  <w:style w:type="character" w:customStyle="1" w:styleId="BodyTextChar">
    <w:name w:val="Body Text Char"/>
    <w:basedOn w:val="DefaultParagraphFont"/>
    <w:link w:val="BodyText"/>
    <w:uiPriority w:val="99"/>
    <w:rsid w:val="00F14104"/>
  </w:style>
  <w:style w:type="paragraph" w:styleId="ListParagraph">
    <w:name w:val="List Paragraph"/>
    <w:basedOn w:val="Normal"/>
    <w:uiPriority w:val="34"/>
    <w:qFormat/>
    <w:rsid w:val="0035646A"/>
    <w:pPr>
      <w:ind w:left="720"/>
      <w:contextualSpacing/>
    </w:pPr>
  </w:style>
  <w:style w:type="character" w:styleId="CommentReference">
    <w:name w:val="annotation reference"/>
    <w:basedOn w:val="DefaultParagraphFont"/>
    <w:uiPriority w:val="99"/>
    <w:semiHidden/>
    <w:unhideWhenUsed/>
    <w:rsid w:val="00775338"/>
    <w:rPr>
      <w:sz w:val="16"/>
      <w:szCs w:val="16"/>
    </w:rPr>
  </w:style>
  <w:style w:type="paragraph" w:styleId="CommentText">
    <w:name w:val="annotation text"/>
    <w:basedOn w:val="Normal"/>
    <w:link w:val="CommentTextChar"/>
    <w:uiPriority w:val="99"/>
    <w:semiHidden/>
    <w:unhideWhenUsed/>
    <w:rsid w:val="00775338"/>
    <w:pPr>
      <w:spacing w:line="240" w:lineRule="auto"/>
    </w:pPr>
    <w:rPr>
      <w:sz w:val="20"/>
      <w:szCs w:val="20"/>
    </w:rPr>
  </w:style>
  <w:style w:type="character" w:customStyle="1" w:styleId="CommentTextChar">
    <w:name w:val="Comment Text Char"/>
    <w:basedOn w:val="DefaultParagraphFont"/>
    <w:link w:val="CommentText"/>
    <w:uiPriority w:val="99"/>
    <w:semiHidden/>
    <w:rsid w:val="00775338"/>
    <w:rPr>
      <w:sz w:val="20"/>
      <w:szCs w:val="20"/>
    </w:rPr>
  </w:style>
  <w:style w:type="paragraph" w:styleId="CommentSubject">
    <w:name w:val="annotation subject"/>
    <w:basedOn w:val="CommentText"/>
    <w:next w:val="CommentText"/>
    <w:link w:val="CommentSubjectChar"/>
    <w:uiPriority w:val="99"/>
    <w:semiHidden/>
    <w:unhideWhenUsed/>
    <w:rsid w:val="00775338"/>
    <w:rPr>
      <w:b/>
      <w:bCs/>
    </w:rPr>
  </w:style>
  <w:style w:type="character" w:customStyle="1" w:styleId="CommentSubjectChar">
    <w:name w:val="Comment Subject Char"/>
    <w:basedOn w:val="CommentTextChar"/>
    <w:link w:val="CommentSubject"/>
    <w:uiPriority w:val="99"/>
    <w:semiHidden/>
    <w:rsid w:val="00775338"/>
    <w:rPr>
      <w:b/>
      <w:bCs/>
      <w:sz w:val="20"/>
      <w:szCs w:val="20"/>
    </w:rPr>
  </w:style>
  <w:style w:type="paragraph" w:styleId="NormalWeb">
    <w:name w:val="Normal (Web)"/>
    <w:basedOn w:val="Normal"/>
    <w:uiPriority w:val="99"/>
    <w:semiHidden/>
    <w:unhideWhenUsed/>
    <w:rsid w:val="008F0D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0D"/>
    <w:rPr>
      <w:rFonts w:ascii="Tahoma" w:hAnsi="Tahoma" w:cs="Tahoma"/>
      <w:sz w:val="16"/>
      <w:szCs w:val="16"/>
    </w:rPr>
  </w:style>
  <w:style w:type="character" w:styleId="Hyperlink">
    <w:name w:val="Hyperlink"/>
    <w:uiPriority w:val="99"/>
    <w:unhideWhenUsed/>
    <w:rsid w:val="002246B6"/>
    <w:rPr>
      <w:color w:val="0000FF"/>
      <w:u w:val="single"/>
    </w:rPr>
  </w:style>
  <w:style w:type="paragraph" w:styleId="BodyText">
    <w:name w:val="Body Text"/>
    <w:basedOn w:val="Normal"/>
    <w:link w:val="BodyTextChar"/>
    <w:uiPriority w:val="99"/>
    <w:unhideWhenUsed/>
    <w:rsid w:val="00F14104"/>
    <w:pPr>
      <w:spacing w:after="120"/>
    </w:pPr>
  </w:style>
  <w:style w:type="character" w:customStyle="1" w:styleId="BodyTextChar">
    <w:name w:val="Body Text Char"/>
    <w:basedOn w:val="DefaultParagraphFont"/>
    <w:link w:val="BodyText"/>
    <w:uiPriority w:val="99"/>
    <w:rsid w:val="00F14104"/>
  </w:style>
  <w:style w:type="paragraph" w:styleId="ListParagraph">
    <w:name w:val="List Paragraph"/>
    <w:basedOn w:val="Normal"/>
    <w:uiPriority w:val="34"/>
    <w:qFormat/>
    <w:rsid w:val="0035646A"/>
    <w:pPr>
      <w:ind w:left="720"/>
      <w:contextualSpacing/>
    </w:pPr>
  </w:style>
  <w:style w:type="character" w:styleId="CommentReference">
    <w:name w:val="annotation reference"/>
    <w:basedOn w:val="DefaultParagraphFont"/>
    <w:uiPriority w:val="99"/>
    <w:semiHidden/>
    <w:unhideWhenUsed/>
    <w:rsid w:val="00775338"/>
    <w:rPr>
      <w:sz w:val="16"/>
      <w:szCs w:val="16"/>
    </w:rPr>
  </w:style>
  <w:style w:type="paragraph" w:styleId="CommentText">
    <w:name w:val="annotation text"/>
    <w:basedOn w:val="Normal"/>
    <w:link w:val="CommentTextChar"/>
    <w:uiPriority w:val="99"/>
    <w:semiHidden/>
    <w:unhideWhenUsed/>
    <w:rsid w:val="00775338"/>
    <w:pPr>
      <w:spacing w:line="240" w:lineRule="auto"/>
    </w:pPr>
    <w:rPr>
      <w:sz w:val="20"/>
      <w:szCs w:val="20"/>
    </w:rPr>
  </w:style>
  <w:style w:type="character" w:customStyle="1" w:styleId="CommentTextChar">
    <w:name w:val="Comment Text Char"/>
    <w:basedOn w:val="DefaultParagraphFont"/>
    <w:link w:val="CommentText"/>
    <w:uiPriority w:val="99"/>
    <w:semiHidden/>
    <w:rsid w:val="00775338"/>
    <w:rPr>
      <w:sz w:val="20"/>
      <w:szCs w:val="20"/>
    </w:rPr>
  </w:style>
  <w:style w:type="paragraph" w:styleId="CommentSubject">
    <w:name w:val="annotation subject"/>
    <w:basedOn w:val="CommentText"/>
    <w:next w:val="CommentText"/>
    <w:link w:val="CommentSubjectChar"/>
    <w:uiPriority w:val="99"/>
    <w:semiHidden/>
    <w:unhideWhenUsed/>
    <w:rsid w:val="00775338"/>
    <w:rPr>
      <w:b/>
      <w:bCs/>
    </w:rPr>
  </w:style>
  <w:style w:type="character" w:customStyle="1" w:styleId="CommentSubjectChar">
    <w:name w:val="Comment Subject Char"/>
    <w:basedOn w:val="CommentTextChar"/>
    <w:link w:val="CommentSubject"/>
    <w:uiPriority w:val="99"/>
    <w:semiHidden/>
    <w:rsid w:val="00775338"/>
    <w:rPr>
      <w:b/>
      <w:bCs/>
      <w:sz w:val="20"/>
      <w:szCs w:val="20"/>
    </w:rPr>
  </w:style>
  <w:style w:type="paragraph" w:styleId="NormalWeb">
    <w:name w:val="Normal (Web)"/>
    <w:basedOn w:val="Normal"/>
    <w:uiPriority w:val="99"/>
    <w:semiHidden/>
    <w:unhideWhenUsed/>
    <w:rsid w:val="008F0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7247">
      <w:bodyDiv w:val="1"/>
      <w:marLeft w:val="0"/>
      <w:marRight w:val="0"/>
      <w:marTop w:val="0"/>
      <w:marBottom w:val="0"/>
      <w:divBdr>
        <w:top w:val="none" w:sz="0" w:space="0" w:color="auto"/>
        <w:left w:val="none" w:sz="0" w:space="0" w:color="auto"/>
        <w:bottom w:val="none" w:sz="0" w:space="0" w:color="auto"/>
        <w:right w:val="none" w:sz="0" w:space="0" w:color="auto"/>
      </w:divBdr>
    </w:div>
    <w:div w:id="1871795021">
      <w:bodyDiv w:val="1"/>
      <w:marLeft w:val="0"/>
      <w:marRight w:val="0"/>
      <w:marTop w:val="0"/>
      <w:marBottom w:val="0"/>
      <w:divBdr>
        <w:top w:val="none" w:sz="0" w:space="0" w:color="auto"/>
        <w:left w:val="none" w:sz="0" w:space="0" w:color="auto"/>
        <w:bottom w:val="none" w:sz="0" w:space="0" w:color="auto"/>
        <w:right w:val="none" w:sz="0" w:space="0" w:color="auto"/>
      </w:divBdr>
    </w:div>
    <w:div w:id="20267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55E6-0EDE-4C18-B564-2306C1DC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kipda-bev.claxon</dc:creator>
  <cp:lastModifiedBy>staff</cp:lastModifiedBy>
  <cp:revision>13</cp:revision>
  <cp:lastPrinted>2020-05-10T14:16:00Z</cp:lastPrinted>
  <dcterms:created xsi:type="dcterms:W3CDTF">2020-07-23T13:42:00Z</dcterms:created>
  <dcterms:modified xsi:type="dcterms:W3CDTF">2020-07-27T21:49:00Z</dcterms:modified>
</cp:coreProperties>
</file>